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pPr w:leftFromText="180" w:rightFromText="180" w:vertAnchor="text" w:horzAnchor="margin" w:tblpY="278"/>
        <w:tblW w:w="12955" w:type="dxa"/>
        <w:tblLook w:val="04A0" w:firstRow="1" w:lastRow="0" w:firstColumn="1" w:lastColumn="0" w:noHBand="0" w:noVBand="1"/>
      </w:tblPr>
      <w:tblGrid>
        <w:gridCol w:w="12955"/>
      </w:tblGrid>
      <w:tr w:rsidR="00941FEC" w14:paraId="354B3AC0" w14:textId="77777777" w:rsidTr="00941FEC">
        <w:tc>
          <w:tcPr>
            <w:tcW w:w="12955" w:type="dxa"/>
            <w:shd w:val="clear" w:color="auto" w:fill="D9E2F3" w:themeFill="accent1" w:themeFillTint="33"/>
          </w:tcPr>
          <w:p w14:paraId="22947B4F" w14:textId="2840BAB1" w:rsidR="00941FEC" w:rsidRPr="00941FEC" w:rsidRDefault="00941FEC" w:rsidP="00836EE7">
            <w:pPr>
              <w:jc w:val="center"/>
              <w:rPr>
                <w:rFonts w:cs="mohammad bold art 1"/>
                <w:sz w:val="32"/>
                <w:szCs w:val="32"/>
              </w:rPr>
            </w:pPr>
            <w:r w:rsidRPr="00941FEC">
              <w:rPr>
                <w:rFonts w:cs="mohammad bold art 1" w:hint="cs"/>
                <w:sz w:val="32"/>
                <w:szCs w:val="32"/>
                <w:rtl/>
              </w:rPr>
              <w:t xml:space="preserve">بيانات </w:t>
            </w:r>
            <w:r>
              <w:rPr>
                <w:rFonts w:cs="mohammad bold art 1" w:hint="cs"/>
                <w:sz w:val="32"/>
                <w:szCs w:val="32"/>
                <w:rtl/>
              </w:rPr>
              <w:t>المشارك</w:t>
            </w:r>
          </w:p>
        </w:tc>
      </w:tr>
    </w:tbl>
    <w:p w14:paraId="00BA5FD9" w14:textId="2BE3BA5F" w:rsidR="00941FEC" w:rsidRDefault="00941FEC" w:rsidP="00941FEC">
      <w:pPr>
        <w:bidi/>
        <w:rPr>
          <w:rtl/>
        </w:rPr>
      </w:pPr>
    </w:p>
    <w:p w14:paraId="1C8EF2F0" w14:textId="6AA14371" w:rsidR="00941FEC" w:rsidRDefault="00941FEC">
      <w:pPr>
        <w:rPr>
          <w:rtl/>
        </w:rPr>
      </w:pPr>
    </w:p>
    <w:p w14:paraId="1D0636B2" w14:textId="03FB42A1" w:rsidR="00941FEC" w:rsidRDefault="00941FEC" w:rsidP="00836EE7">
      <w:pPr>
        <w:bidi/>
        <w:rPr>
          <w:rtl/>
        </w:rPr>
      </w:pPr>
      <w:r w:rsidRPr="00941FEC">
        <w:rPr>
          <w:noProof/>
        </w:rPr>
        <mc:AlternateContent>
          <mc:Choice Requires="wps">
            <w:drawing>
              <wp:anchor distT="45720" distB="45720" distL="114300" distR="114300" simplePos="0" relativeHeight="251659264" behindDoc="0" locked="0" layoutInCell="1" allowOverlap="1" wp14:anchorId="2678FFF1" wp14:editId="4E387F24">
                <wp:simplePos x="0" y="0"/>
                <wp:positionH relativeFrom="margin">
                  <wp:align>left</wp:align>
                </wp:positionH>
                <wp:positionV relativeFrom="paragraph">
                  <wp:posOffset>304165</wp:posOffset>
                </wp:positionV>
                <wp:extent cx="8286750" cy="1404620"/>
                <wp:effectExtent l="0" t="0" r="19050" b="101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0" cy="140462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167B43FC" w14:textId="656E4E87" w:rsidR="00941FEC" w:rsidRPr="00836EE7" w:rsidRDefault="00836EE7" w:rsidP="00836EE7">
                            <w:pPr>
                              <w:bidi/>
                              <w:rPr>
                                <w:rFonts w:cs="mohammad bold art 1"/>
                                <w:b/>
                                <w:bCs/>
                                <w:lang w:bidi="ar-KW"/>
                              </w:rPr>
                            </w:pPr>
                            <w:r w:rsidRPr="00836EE7">
                              <w:rPr>
                                <w:rFonts w:cs="mohammad bold art 1" w:hint="cs"/>
                                <w:b/>
                                <w:bCs/>
                                <w:rtl/>
                                <w:lang w:bidi="ar-KW"/>
                              </w:rPr>
                              <w:t xml:space="preserve">الاسم: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oel="http://schemas.microsoft.com/office/2019/extlst">
            <w:pict>
              <v:shapetype w14:anchorId="2678FFF1" id="_x0000_t202" coordsize="21600,21600" o:spt="202" path="m,l,21600r21600,l21600,xe">
                <v:stroke joinstyle="miter"/>
                <v:path gradientshapeok="t" o:connecttype="rect"/>
              </v:shapetype>
              <v:shape id="Text Box 2" o:spid="_x0000_s1026" type="#_x0000_t202" style="position:absolute;left:0;text-align:left;margin-left:0;margin-top:23.95pt;width:652.5pt;height:110.6pt;z-index:25165926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" fillcolor="white [3201]" strokecolor="#4472c4 [3204]" strokeweight="1pt">
                <v:textbox style="mso-fit-shape-to-text:t">
                  <w:txbxContent>
                    <w:p w14:paraId="167B43FC" w14:textId="656E4E87" w:rsidR="00941FEC" w:rsidRPr="00836EE7" w:rsidRDefault="00836EE7" w:rsidP="00836EE7">
                      <w:pPr>
                        <w:bidi/>
                        <w:rPr>
                          <w:rFonts w:cs="mohammad bold art 1"/>
                          <w:b/>
                          <w:bCs/>
                          <w:lang w:bidi="ar-KW"/>
                        </w:rPr>
                      </w:pPr>
                      <w:r w:rsidRPr="00836EE7">
                        <w:rPr>
                          <w:rFonts w:cs="mohammad bold art 1" w:hint="cs"/>
                          <w:b/>
                          <w:bCs/>
                          <w:rtl/>
                          <w:lang w:bidi="ar-KW"/>
                        </w:rPr>
                        <w:t xml:space="preserve">الاسم: </w:t>
                      </w:r>
                    </w:p>
                  </w:txbxContent>
                </v:textbox>
                <w10:wrap type="square" anchorx="margin"/>
              </v:shape>
            </w:pict>
          </mc:Fallback>
        </mc:AlternateContent>
      </w:r>
      <w:r>
        <w:rPr>
          <w:rFonts w:hint="cs"/>
          <w:rtl/>
        </w:rPr>
        <w:t xml:space="preserve"> </w:t>
      </w:r>
    </w:p>
    <w:p w14:paraId="584F95A2" w14:textId="2A5FB170" w:rsidR="00941FEC" w:rsidRDefault="00757468" w:rsidP="00941FEC">
      <w:pPr>
        <w:bidi/>
        <w:rPr>
          <w:rtl/>
        </w:rPr>
      </w:pPr>
      <w:r w:rsidRPr="00941FEC">
        <w:rPr>
          <w:noProof/>
        </w:rPr>
        <mc:AlternateContent>
          <mc:Choice Requires="wps">
            <w:drawing>
              <wp:anchor distT="45720" distB="45720" distL="114300" distR="114300" simplePos="0" relativeHeight="251665408" behindDoc="0" locked="0" layoutInCell="1" allowOverlap="1" wp14:anchorId="443124E8" wp14:editId="7CFD5EC8">
                <wp:simplePos x="0" y="0"/>
                <wp:positionH relativeFrom="margin">
                  <wp:posOffset>12700</wp:posOffset>
                </wp:positionH>
                <wp:positionV relativeFrom="paragraph">
                  <wp:posOffset>876300</wp:posOffset>
                </wp:positionV>
                <wp:extent cx="8286750" cy="1404620"/>
                <wp:effectExtent l="0" t="0" r="19050" b="1016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0" cy="140462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1D7B4A7D" w14:textId="5262DCE6" w:rsidR="00757468" w:rsidRPr="005C2EAE" w:rsidRDefault="00757468" w:rsidP="00757468">
                            <w:pPr>
                              <w:bidi/>
                              <w:rPr>
                                <w:rFonts w:cs="mohammad bold art 1"/>
                                <w:b/>
                                <w:bCs/>
                                <w:lang w:bidi="ar-KW"/>
                              </w:rPr>
                            </w:pPr>
                            <w:r w:rsidRPr="005C2EAE">
                              <w:rPr>
                                <w:rFonts w:cs="mohammad bold art 1" w:hint="cs"/>
                                <w:b/>
                                <w:bCs/>
                                <w:rtl/>
                                <w:lang w:bidi="ar-KW"/>
                              </w:rPr>
                              <w:t xml:space="preserve">اسم الجهة/الشركة: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43124E8" id="_x0000_t202" coordsize="21600,21600" o:spt="202" path="m,l,21600r21600,l21600,xe">
                <v:stroke joinstyle="miter"/>
                <v:path gradientshapeok="t" o:connecttype="rect"/>
              </v:shapetype>
              <v:shape id="_x0000_s1027" type="#_x0000_t202" style="position:absolute;left:0;text-align:left;margin-left:1pt;margin-top:69pt;width:652.5pt;height:110.6pt;z-index:25166540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" fillcolor="white [3201]" strokecolor="#4472c4 [3204]" strokeweight="1pt">
                <v:textbox style="mso-fit-shape-to-text:t">
                  <w:txbxContent>
                    <w:p w14:paraId="1D7B4A7D" w14:textId="5262DCE6" w:rsidR="00757468" w:rsidRPr="005C2EAE" w:rsidRDefault="00757468" w:rsidP="00757468">
                      <w:pPr>
                        <w:bidi/>
                        <w:rPr>
                          <w:rFonts w:cs="mohammad bold art 1"/>
                          <w:b/>
                          <w:bCs/>
                          <w:lang w:bidi="ar-KW"/>
                        </w:rPr>
                      </w:pPr>
                      <w:r w:rsidRPr="005C2EAE">
                        <w:rPr>
                          <w:rFonts w:cs="mohammad bold art 1" w:hint="cs"/>
                          <w:b/>
                          <w:bCs/>
                          <w:rtl/>
                          <w:lang w:bidi="ar-KW"/>
                        </w:rPr>
                        <w:t xml:space="preserve">اسم الجهة/الشركة: </w:t>
                      </w:r>
                    </w:p>
                  </w:txbxContent>
                </v:textbox>
                <w10:wrap type="square" anchorx="margin"/>
              </v:shape>
            </w:pict>
          </mc:Fallback>
        </mc:AlternateContent>
      </w:r>
    </w:p>
    <w:p w14:paraId="53D0883A" w14:textId="74141145" w:rsidR="00836EE7" w:rsidRDefault="00757468" w:rsidP="00836EE7">
      <w:pPr>
        <w:pStyle w:val="ListParagraph"/>
        <w:bidi/>
        <w:rPr>
          <w:rFonts w:cs="mohammad bold art 1"/>
          <w:b/>
          <w:bCs/>
          <w:sz w:val="24"/>
          <w:szCs w:val="24"/>
          <w:u w:val="single"/>
        </w:rPr>
      </w:pPr>
      <w:r w:rsidRPr="00941FEC">
        <w:rPr>
          <w:noProof/>
        </w:rPr>
        <mc:AlternateContent>
          <mc:Choice Requires="wps">
            <w:drawing>
              <wp:anchor distT="45720" distB="45720" distL="114300" distR="114300" simplePos="0" relativeHeight="251661312" behindDoc="0" locked="0" layoutInCell="1" allowOverlap="1" wp14:anchorId="7B40257E" wp14:editId="15E07281">
                <wp:simplePos x="0" y="0"/>
                <wp:positionH relativeFrom="margin">
                  <wp:posOffset>49304</wp:posOffset>
                </wp:positionH>
                <wp:positionV relativeFrom="paragraph">
                  <wp:posOffset>953236</wp:posOffset>
                </wp:positionV>
                <wp:extent cx="8286750" cy="1404620"/>
                <wp:effectExtent l="0" t="0" r="19050" b="1016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0" cy="140462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5A5DA060" w14:textId="53C76CFB" w:rsidR="00941FEC" w:rsidRPr="00836EE7" w:rsidRDefault="00836EE7" w:rsidP="00836EE7">
                            <w:pPr>
                              <w:bidi/>
                              <w:rPr>
                                <w:rFonts w:cs="mohammad bold art 1"/>
                                <w:b/>
                                <w:bCs/>
                                <w:lang w:bidi="ar-KW"/>
                              </w:rPr>
                            </w:pPr>
                            <w:r w:rsidRPr="00836EE7">
                              <w:rPr>
                                <w:rFonts w:cs="mohammad bold art 1" w:hint="cs"/>
                                <w:b/>
                                <w:bCs/>
                                <w:rtl/>
                                <w:lang w:bidi="ar-KW"/>
                              </w:rPr>
                              <w:t xml:space="preserve">البريد الإلكتروني: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oel="http://schemas.microsoft.com/office/2019/extlst">
            <w:pict>
              <v:shape w14:anchorId="7B40257E" id="_x0000_s1028" type="#_x0000_t202" style="position:absolute;left:0;text-align:left;margin-left:3.9pt;margin-top:75.05pt;width:652.5pt;height:110.6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" fillcolor="white [3201]" strokecolor="#4472c4 [3204]" strokeweight="1pt">
                <v:textbox style="mso-fit-shape-to-text:t">
                  <w:txbxContent>
                    <w:p w14:paraId="5A5DA060" w14:textId="53C76CFB" w:rsidR="00941FEC" w:rsidRPr="00836EE7" w:rsidRDefault="00836EE7" w:rsidP="00836EE7">
                      <w:pPr>
                        <w:bidi/>
                        <w:rPr>
                          <w:rFonts w:cs="mohammad bold art 1"/>
                          <w:b/>
                          <w:bCs/>
                          <w:lang w:bidi="ar-KW"/>
                        </w:rPr>
                      </w:pPr>
                      <w:r w:rsidRPr="00836EE7">
                        <w:rPr>
                          <w:rFonts w:cs="mohammad bold art 1" w:hint="cs"/>
                          <w:b/>
                          <w:bCs/>
                          <w:rtl/>
                          <w:lang w:bidi="ar-KW"/>
                        </w:rPr>
                        <w:t xml:space="preserve">البريد الإلكتروني: </w:t>
                      </w:r>
                    </w:p>
                  </w:txbxContent>
                </v:textbox>
                <w10:wrap type="square" anchorx="margin"/>
              </v:shape>
            </w:pict>
          </mc:Fallback>
        </mc:AlternateContent>
      </w:r>
      <w:r w:rsidR="00941FEC">
        <w:rPr>
          <w:rFonts w:cs="mohammad bold art 1" w:hint="cs"/>
          <w:b/>
          <w:bCs/>
          <w:sz w:val="24"/>
          <w:szCs w:val="24"/>
          <w:u w:val="single"/>
          <w:rtl/>
        </w:rPr>
        <w:t xml:space="preserve"> </w:t>
      </w:r>
    </w:p>
    <w:p w14:paraId="604CD874" w14:textId="436B9484" w:rsidR="00836EE7" w:rsidRPr="00836EE7" w:rsidRDefault="00757468" w:rsidP="00836EE7">
      <w:pPr>
        <w:bidi/>
        <w:rPr>
          <w:rFonts w:cs="mohammad bold art 1"/>
          <w:b/>
          <w:bCs/>
          <w:sz w:val="24"/>
          <w:szCs w:val="24"/>
          <w:u w:val="single"/>
          <w:rtl/>
        </w:rPr>
      </w:pPr>
      <w:r w:rsidRPr="00941FEC">
        <w:rPr>
          <w:noProof/>
        </w:rPr>
        <mc:AlternateContent>
          <mc:Choice Requires="wps">
            <w:drawing>
              <wp:anchor distT="45720" distB="45720" distL="114300" distR="114300" simplePos="0" relativeHeight="251663360" behindDoc="0" locked="0" layoutInCell="1" allowOverlap="1" wp14:anchorId="0AEB6E47" wp14:editId="31C167D9">
                <wp:simplePos x="0" y="0"/>
                <wp:positionH relativeFrom="margin">
                  <wp:posOffset>62865</wp:posOffset>
                </wp:positionH>
                <wp:positionV relativeFrom="paragraph">
                  <wp:posOffset>1006475</wp:posOffset>
                </wp:positionV>
                <wp:extent cx="8286750" cy="1404620"/>
                <wp:effectExtent l="0" t="0" r="19050" b="1016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0" cy="140462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06CE0CBA" w14:textId="6416CFB2" w:rsidR="00941FEC" w:rsidRPr="00836EE7" w:rsidRDefault="00836EE7" w:rsidP="00836EE7">
                            <w:pPr>
                              <w:bidi/>
                              <w:rPr>
                                <w:rFonts w:cs="mohammad bold art 1"/>
                                <w:b/>
                                <w:bCs/>
                                <w:lang w:bidi="ar-KW"/>
                              </w:rPr>
                            </w:pPr>
                            <w:r w:rsidRPr="00836EE7">
                              <w:rPr>
                                <w:rFonts w:cs="mohammad bold art 1" w:hint="cs"/>
                                <w:b/>
                                <w:bCs/>
                                <w:rtl/>
                                <w:lang w:bidi="ar-KW"/>
                              </w:rPr>
                              <w:t>رقم الهاتف</w:t>
                            </w:r>
                            <w:r>
                              <w:rPr>
                                <w:rFonts w:cs="mohammad bold art 1" w:hint="cs"/>
                                <w:b/>
                                <w:bCs/>
                                <w:rtl/>
                                <w:lang w:bidi="ar-KW"/>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oel="http://schemas.microsoft.com/office/2019/extlst">
            <w:pict>
              <v:shape w14:anchorId="0AEB6E47" id="_x0000_s1029" type="#_x0000_t202" style="position:absolute;left:0;text-align:left;margin-left:4.95pt;margin-top:79.25pt;width:652.5pt;height:110.6pt;z-index:25166336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" fillcolor="white [3201]" strokecolor="#4472c4 [3204]" strokeweight="1pt">
                <v:textbox style="mso-fit-shape-to-text:t">
                  <w:txbxContent>
                    <w:p w14:paraId="06CE0CBA" w14:textId="6416CFB2" w:rsidR="00941FEC" w:rsidRPr="00836EE7" w:rsidRDefault="00836EE7" w:rsidP="00836EE7">
                      <w:pPr>
                        <w:bidi/>
                        <w:rPr>
                          <w:rFonts w:cs="mohammad bold art 1"/>
                          <w:b/>
                          <w:bCs/>
                          <w:lang w:bidi="ar-KW"/>
                        </w:rPr>
                      </w:pPr>
                      <w:r w:rsidRPr="00836EE7">
                        <w:rPr>
                          <w:rFonts w:cs="mohammad bold art 1" w:hint="cs"/>
                          <w:b/>
                          <w:bCs/>
                          <w:rtl/>
                          <w:lang w:bidi="ar-KW"/>
                        </w:rPr>
                        <w:t>رقم الهاتف</w:t>
                      </w:r>
                      <w:r>
                        <w:rPr>
                          <w:rFonts w:cs="mohammad bold art 1" w:hint="cs"/>
                          <w:b/>
                          <w:bCs/>
                          <w:rtl/>
                          <w:lang w:bidi="ar-KW"/>
                        </w:rPr>
                        <w:t xml:space="preserve">: </w:t>
                      </w:r>
                    </w:p>
                  </w:txbxContent>
                </v:textbox>
                <w10:wrap type="square" anchorx="margin"/>
              </v:shape>
            </w:pict>
          </mc:Fallback>
        </mc:AlternateContent>
      </w:r>
    </w:p>
    <w:p w14:paraId="258E7673" w14:textId="51F51D22" w:rsidR="00941FEC" w:rsidRPr="00836EE7" w:rsidRDefault="00941FEC" w:rsidP="00836EE7">
      <w:pPr>
        <w:bidi/>
        <w:rPr>
          <w:rFonts w:cs="mohammad bold art 1"/>
          <w:b/>
          <w:bCs/>
          <w:sz w:val="24"/>
          <w:szCs w:val="24"/>
          <w:u w:val="single"/>
          <w:rtl/>
        </w:rPr>
      </w:pPr>
      <w:r w:rsidRPr="00836EE7">
        <w:rPr>
          <w:rFonts w:cs="mohammad bold art 1" w:hint="cs"/>
          <w:b/>
          <w:bCs/>
          <w:sz w:val="24"/>
          <w:szCs w:val="24"/>
          <w:u w:val="single"/>
          <w:rtl/>
        </w:rPr>
        <w:t xml:space="preserve"> </w:t>
      </w:r>
    </w:p>
    <w:p w14:paraId="1D1AE940" w14:textId="1886FC64" w:rsidR="00941FEC" w:rsidRDefault="00941FEC" w:rsidP="00941FEC">
      <w:pPr>
        <w:bidi/>
        <w:rPr>
          <w:rtl/>
        </w:rPr>
      </w:pPr>
    </w:p>
    <w:p w14:paraId="51943688" w14:textId="41228C54" w:rsidR="00941FEC" w:rsidRPr="00836EE7" w:rsidRDefault="00836EE7" w:rsidP="00836EE7">
      <w:pPr>
        <w:bidi/>
        <w:rPr>
          <w:rFonts w:cs="mohammad bold art 1"/>
          <w:b/>
          <w:bCs/>
          <w:sz w:val="24"/>
          <w:szCs w:val="24"/>
          <w:u w:val="single"/>
          <w:rtl/>
        </w:rPr>
      </w:pPr>
      <w:r w:rsidRPr="00836EE7">
        <w:rPr>
          <w:rFonts w:cs="mohammad bold art 1" w:hint="cs"/>
          <w:b/>
          <w:bCs/>
          <w:sz w:val="24"/>
          <w:szCs w:val="24"/>
          <w:u w:val="single"/>
          <w:rtl/>
        </w:rPr>
        <w:t xml:space="preserve"> </w:t>
      </w:r>
    </w:p>
    <w:p w14:paraId="2B9C6FBA" w14:textId="108BF9C0" w:rsidR="00941FEC" w:rsidRDefault="00941FEC" w:rsidP="00941FEC">
      <w:pPr>
        <w:bidi/>
        <w:rPr>
          <w:rtl/>
        </w:rPr>
      </w:pPr>
    </w:p>
    <w:p w14:paraId="7F0079DC" w14:textId="504FED93" w:rsidR="00941FEC" w:rsidRDefault="00941FEC" w:rsidP="00941FEC">
      <w:pPr>
        <w:bidi/>
      </w:pPr>
    </w:p>
    <w:p w14:paraId="2559F599" w14:textId="77777777" w:rsidR="00941FEC" w:rsidRDefault="00941FEC" w:rsidP="00941FEC">
      <w:pPr>
        <w:bidi/>
      </w:pPr>
    </w:p>
    <w:tbl>
      <w:tblPr>
        <w:tblStyle w:val="GridTable1Light"/>
        <w:bidiVisual/>
        <w:tblW w:w="14663" w:type="dxa"/>
        <w:tblInd w:w="-890" w:type="dxa"/>
        <w:tblLook w:val="04A0" w:firstRow="1" w:lastRow="0" w:firstColumn="1" w:lastColumn="0" w:noHBand="0" w:noVBand="1"/>
      </w:tblPr>
      <w:tblGrid>
        <w:gridCol w:w="440"/>
        <w:gridCol w:w="898"/>
        <w:gridCol w:w="793"/>
        <w:gridCol w:w="991"/>
        <w:gridCol w:w="3944"/>
        <w:gridCol w:w="4084"/>
        <w:gridCol w:w="3513"/>
      </w:tblGrid>
      <w:tr w:rsidR="003020BC" w:rsidRPr="00E10092" w14:paraId="68CF68CB" w14:textId="77777777" w:rsidTr="005149CD">
        <w:trPr>
          <w:cnfStyle w:val="100000000000" w:firstRow="1" w:lastRow="0" w:firstColumn="0" w:lastColumn="0" w:oddVBand="0" w:evenVBand="0" w:oddHBand="0" w:evenHBand="0" w:firstRowFirstColumn="0" w:firstRowLastColumn="0" w:lastRowFirstColumn="0" w:lastRowLastColumn="0"/>
          <w:trHeight w:val="389"/>
          <w:tblHeader/>
        </w:trPr>
        <w:tc>
          <w:tcPr>
            <w:cnfStyle w:val="001000000000" w:firstRow="0" w:lastRow="0" w:firstColumn="1" w:lastColumn="0" w:oddVBand="0" w:evenVBand="0" w:oddHBand="0" w:evenHBand="0" w:firstRowFirstColumn="0" w:firstRowLastColumn="0" w:lastRowFirstColumn="0" w:lastRowLastColumn="0"/>
            <w:tcW w:w="440" w:type="dxa"/>
            <w:shd w:val="clear" w:color="auto" w:fill="808080" w:themeFill="background1" w:themeFillShade="80"/>
          </w:tcPr>
          <w:p w14:paraId="18C578FA" w14:textId="2A4364DC" w:rsidR="003020BC" w:rsidRPr="00B403ED" w:rsidRDefault="003020BC" w:rsidP="00B403ED">
            <w:pPr>
              <w:bidi/>
              <w:spacing w:before="240"/>
              <w:jc w:val="center"/>
              <w:rPr>
                <w:rFonts w:cs="mohammad bold art 1"/>
                <w:color w:val="FFFFFF" w:themeColor="background1"/>
                <w:rtl/>
                <w:lang w:bidi="ar-KW"/>
              </w:rPr>
            </w:pPr>
            <w:r w:rsidRPr="00B403ED">
              <w:rPr>
                <w:rFonts w:cs="mohammad bold art 1" w:hint="cs"/>
                <w:color w:val="FFFFFF" w:themeColor="background1"/>
                <w:rtl/>
                <w:lang w:bidi="ar-KW"/>
              </w:rPr>
              <w:t>م</w:t>
            </w:r>
          </w:p>
        </w:tc>
        <w:tc>
          <w:tcPr>
            <w:tcW w:w="898" w:type="dxa"/>
            <w:shd w:val="clear" w:color="auto" w:fill="808080" w:themeFill="background1" w:themeFillShade="80"/>
          </w:tcPr>
          <w:p w14:paraId="6ABEBDB9" w14:textId="77777777" w:rsidR="003020BC" w:rsidRPr="00B403ED" w:rsidRDefault="003020BC" w:rsidP="00B403ED">
            <w:pPr>
              <w:bidi/>
              <w:spacing w:before="240"/>
              <w:jc w:val="center"/>
              <w:cnfStyle w:val="100000000000" w:firstRow="1" w:lastRow="0" w:firstColumn="0" w:lastColumn="0" w:oddVBand="0" w:evenVBand="0" w:oddHBand="0" w:evenHBand="0" w:firstRowFirstColumn="0" w:firstRowLastColumn="0" w:lastRowFirstColumn="0" w:lastRowLastColumn="0"/>
              <w:rPr>
                <w:rFonts w:cs="mohammad bold art 1"/>
                <w:color w:val="FFFFFF" w:themeColor="background1"/>
                <w:rtl/>
                <w:lang w:bidi="ar-KW"/>
              </w:rPr>
            </w:pPr>
            <w:r w:rsidRPr="00B403ED">
              <w:rPr>
                <w:rFonts w:cs="mohammad bold art 1" w:hint="cs"/>
                <w:color w:val="FFFFFF" w:themeColor="background1"/>
                <w:rtl/>
                <w:lang w:bidi="ar-KW"/>
              </w:rPr>
              <w:t>الكتاب</w:t>
            </w:r>
          </w:p>
        </w:tc>
        <w:tc>
          <w:tcPr>
            <w:tcW w:w="793" w:type="dxa"/>
            <w:shd w:val="clear" w:color="auto" w:fill="808080" w:themeFill="background1" w:themeFillShade="80"/>
            <w:vAlign w:val="center"/>
          </w:tcPr>
          <w:p w14:paraId="3281572C" w14:textId="77777777" w:rsidR="003020BC" w:rsidRPr="00B403ED" w:rsidRDefault="003020BC" w:rsidP="00B403ED">
            <w:pPr>
              <w:bidi/>
              <w:spacing w:before="240"/>
              <w:jc w:val="center"/>
              <w:cnfStyle w:val="100000000000" w:firstRow="1" w:lastRow="0" w:firstColumn="0" w:lastColumn="0" w:oddVBand="0" w:evenVBand="0" w:oddHBand="0" w:evenHBand="0" w:firstRowFirstColumn="0" w:firstRowLastColumn="0" w:lastRowFirstColumn="0" w:lastRowLastColumn="0"/>
              <w:rPr>
                <w:rFonts w:cs="mohammad bold art 1"/>
                <w:color w:val="FFFFFF" w:themeColor="background1"/>
                <w:rtl/>
                <w:lang w:bidi="ar-KW"/>
              </w:rPr>
            </w:pPr>
            <w:r w:rsidRPr="00B403ED">
              <w:rPr>
                <w:rFonts w:cs="mohammad bold art 1" w:hint="cs"/>
                <w:color w:val="FFFFFF" w:themeColor="background1"/>
                <w:rtl/>
                <w:lang w:bidi="ar-KW"/>
              </w:rPr>
              <w:t>المادة</w:t>
            </w:r>
          </w:p>
        </w:tc>
        <w:tc>
          <w:tcPr>
            <w:tcW w:w="991" w:type="dxa"/>
            <w:shd w:val="clear" w:color="auto" w:fill="808080" w:themeFill="background1" w:themeFillShade="80"/>
          </w:tcPr>
          <w:p w14:paraId="26F9FB38" w14:textId="77777777" w:rsidR="003020BC" w:rsidRPr="00B403ED" w:rsidRDefault="003020BC" w:rsidP="00B403ED">
            <w:pPr>
              <w:bidi/>
              <w:jc w:val="center"/>
              <w:cnfStyle w:val="100000000000" w:firstRow="1" w:lastRow="0" w:firstColumn="0" w:lastColumn="0" w:oddVBand="0" w:evenVBand="0" w:oddHBand="0" w:evenHBand="0" w:firstRowFirstColumn="0" w:firstRowLastColumn="0" w:lastRowFirstColumn="0" w:lastRowLastColumn="0"/>
              <w:rPr>
                <w:rFonts w:cs="mohammad bold art 1"/>
                <w:color w:val="FFFFFF" w:themeColor="background1"/>
                <w:rtl/>
                <w:lang w:bidi="ar-KW"/>
              </w:rPr>
            </w:pPr>
            <w:r w:rsidRPr="00B403ED">
              <w:rPr>
                <w:rFonts w:cs="mohammad bold art 1" w:hint="cs"/>
                <w:color w:val="FFFFFF" w:themeColor="background1"/>
                <w:rtl/>
                <w:lang w:bidi="ar-KW"/>
              </w:rPr>
              <w:t>نوع التعديل</w:t>
            </w:r>
          </w:p>
        </w:tc>
        <w:tc>
          <w:tcPr>
            <w:tcW w:w="3944" w:type="dxa"/>
            <w:shd w:val="clear" w:color="auto" w:fill="808080" w:themeFill="background1" w:themeFillShade="80"/>
            <w:vAlign w:val="center"/>
          </w:tcPr>
          <w:p w14:paraId="5F274AB7" w14:textId="77777777" w:rsidR="003020BC" w:rsidRPr="00B403ED" w:rsidRDefault="003020BC" w:rsidP="00B403ED">
            <w:pPr>
              <w:bidi/>
              <w:jc w:val="center"/>
              <w:cnfStyle w:val="100000000000" w:firstRow="1" w:lastRow="0" w:firstColumn="0" w:lastColumn="0" w:oddVBand="0" w:evenVBand="0" w:oddHBand="0" w:evenHBand="0" w:firstRowFirstColumn="0" w:firstRowLastColumn="0" w:lastRowFirstColumn="0" w:lastRowLastColumn="0"/>
              <w:rPr>
                <w:rFonts w:cs="mohammad bold art 1"/>
                <w:color w:val="FFFFFF" w:themeColor="background1"/>
                <w:rtl/>
                <w:lang w:bidi="ar-KW"/>
              </w:rPr>
            </w:pPr>
            <w:r w:rsidRPr="00B403ED">
              <w:rPr>
                <w:rFonts w:cs="mohammad bold art 1" w:hint="cs"/>
                <w:color w:val="FFFFFF" w:themeColor="background1"/>
                <w:rtl/>
                <w:lang w:bidi="ar-KW"/>
              </w:rPr>
              <w:t>النص قبل التعديل</w:t>
            </w:r>
          </w:p>
        </w:tc>
        <w:tc>
          <w:tcPr>
            <w:tcW w:w="4084" w:type="dxa"/>
            <w:shd w:val="clear" w:color="auto" w:fill="808080" w:themeFill="background1" w:themeFillShade="80"/>
            <w:vAlign w:val="center"/>
          </w:tcPr>
          <w:p w14:paraId="016A313D" w14:textId="77777777" w:rsidR="003020BC" w:rsidRPr="00B403ED" w:rsidRDefault="003020BC" w:rsidP="00B403ED">
            <w:pPr>
              <w:bidi/>
              <w:jc w:val="center"/>
              <w:cnfStyle w:val="100000000000" w:firstRow="1" w:lastRow="0" w:firstColumn="0" w:lastColumn="0" w:oddVBand="0" w:evenVBand="0" w:oddHBand="0" w:evenHBand="0" w:firstRowFirstColumn="0" w:firstRowLastColumn="0" w:lastRowFirstColumn="0" w:lastRowLastColumn="0"/>
              <w:rPr>
                <w:rFonts w:cs="mohammad bold art 1"/>
                <w:color w:val="FFFFFF" w:themeColor="background1"/>
                <w:rtl/>
              </w:rPr>
            </w:pPr>
            <w:r w:rsidRPr="00B403ED">
              <w:rPr>
                <w:rFonts w:cs="mohammad bold art 1" w:hint="cs"/>
                <w:color w:val="FFFFFF" w:themeColor="background1"/>
                <w:rtl/>
              </w:rPr>
              <w:t>النص بعد التعديل</w:t>
            </w:r>
          </w:p>
        </w:tc>
        <w:tc>
          <w:tcPr>
            <w:tcW w:w="3513" w:type="dxa"/>
            <w:shd w:val="clear" w:color="auto" w:fill="808080" w:themeFill="background1" w:themeFillShade="80"/>
          </w:tcPr>
          <w:p w14:paraId="43DBF83F" w14:textId="0D95F168" w:rsidR="003020BC" w:rsidRPr="00B403ED" w:rsidRDefault="005149CD" w:rsidP="00B403ED">
            <w:pPr>
              <w:bidi/>
              <w:spacing w:before="240"/>
              <w:jc w:val="center"/>
              <w:cnfStyle w:val="100000000000" w:firstRow="1" w:lastRow="0" w:firstColumn="0" w:lastColumn="0" w:oddVBand="0" w:evenVBand="0" w:oddHBand="0" w:evenHBand="0" w:firstRowFirstColumn="0" w:firstRowLastColumn="0" w:lastRowFirstColumn="0" w:lastRowLastColumn="0"/>
              <w:rPr>
                <w:rFonts w:cs="mohammad bold art 1"/>
                <w:color w:val="FFFFFF" w:themeColor="background1"/>
                <w:rtl/>
                <w:lang w:bidi="ar-KW"/>
              </w:rPr>
            </w:pPr>
            <w:r w:rsidRPr="00B403ED">
              <w:rPr>
                <w:rFonts w:cs="mohammad bold art 1" w:hint="cs"/>
                <w:color w:val="FFFFFF" w:themeColor="background1"/>
                <w:rtl/>
                <w:lang w:bidi="ar-KW"/>
              </w:rPr>
              <w:t>الملاحظات</w:t>
            </w:r>
          </w:p>
        </w:tc>
      </w:tr>
      <w:tr w:rsidR="000F3E1E" w:rsidRPr="00E10092" w14:paraId="0C11312E" w14:textId="77777777" w:rsidTr="005149CD">
        <w:trPr>
          <w:trHeight w:val="490"/>
        </w:trPr>
        <w:tc>
          <w:tcPr>
            <w:cnfStyle w:val="001000000000" w:firstRow="0" w:lastRow="0" w:firstColumn="1" w:lastColumn="0" w:oddVBand="0" w:evenVBand="0" w:oddHBand="0" w:evenHBand="0" w:firstRowFirstColumn="0" w:firstRowLastColumn="0" w:lastRowFirstColumn="0" w:lastRowLastColumn="0"/>
            <w:tcW w:w="440" w:type="dxa"/>
          </w:tcPr>
          <w:p w14:paraId="77F420C3" w14:textId="77777777" w:rsidR="000F3E1E" w:rsidRPr="003945E3" w:rsidRDefault="000F3E1E" w:rsidP="00C445B2">
            <w:pPr>
              <w:bidi/>
              <w:jc w:val="center"/>
              <w:rPr>
                <w:rFonts w:cs="mohammad bold art 1"/>
                <w:rtl/>
                <w:lang w:bidi="ar-KW"/>
              </w:rPr>
            </w:pPr>
            <w:r>
              <w:rPr>
                <w:rFonts w:cs="mohammad bold art 1"/>
                <w:lang w:bidi="ar-KW"/>
              </w:rPr>
              <w:t>1</w:t>
            </w:r>
          </w:p>
        </w:tc>
        <w:tc>
          <w:tcPr>
            <w:tcW w:w="898" w:type="dxa"/>
          </w:tcPr>
          <w:p w14:paraId="6B99E40E" w14:textId="7A14FB81" w:rsidR="000F3E1E" w:rsidRPr="004D53AE" w:rsidRDefault="00672299" w:rsidP="00C445B2">
            <w:pPr>
              <w:bidi/>
              <w:jc w:val="center"/>
              <w:cnfStyle w:val="000000000000" w:firstRow="0" w:lastRow="0" w:firstColumn="0" w:lastColumn="0" w:oddVBand="0" w:evenVBand="0" w:oddHBand="0" w:evenHBand="0" w:firstRowFirstColumn="0" w:firstRowLastColumn="0" w:lastRowFirstColumn="0" w:lastRowLastColumn="0"/>
              <w:rPr>
                <w:rFonts w:cs="mohammad bold art 1"/>
                <w:rtl/>
                <w:lang w:bidi="ar-KW"/>
              </w:rPr>
            </w:pPr>
            <w:r>
              <w:rPr>
                <w:rFonts w:cs="mohammad bold art 1" w:hint="cs"/>
                <w:rtl/>
                <w:lang w:bidi="ar-KW"/>
              </w:rPr>
              <w:t xml:space="preserve">العاشر </w:t>
            </w:r>
          </w:p>
        </w:tc>
        <w:tc>
          <w:tcPr>
            <w:tcW w:w="793" w:type="dxa"/>
          </w:tcPr>
          <w:p w14:paraId="09CED9CF" w14:textId="5D0C6AC0" w:rsidR="000F3E1E" w:rsidRPr="004D53AE" w:rsidRDefault="00672299" w:rsidP="00C445B2">
            <w:pPr>
              <w:bidi/>
              <w:jc w:val="center"/>
              <w:cnfStyle w:val="000000000000" w:firstRow="0" w:lastRow="0" w:firstColumn="0" w:lastColumn="0" w:oddVBand="0" w:evenVBand="0" w:oddHBand="0" w:evenHBand="0" w:firstRowFirstColumn="0" w:firstRowLastColumn="0" w:lastRowFirstColumn="0" w:lastRowLastColumn="0"/>
              <w:rPr>
                <w:rFonts w:cs="mohammad bold art 1"/>
                <w:rtl/>
                <w:lang w:bidi="ar-KW"/>
              </w:rPr>
            </w:pPr>
            <w:r w:rsidRPr="001B5825">
              <w:rPr>
                <w:rFonts w:asciiTheme="majorBidi" w:hAnsiTheme="majorBidi" w:cs="mohammad bold art 1" w:hint="cs"/>
                <w:sz w:val="20"/>
                <w:szCs w:val="20"/>
                <w:rtl/>
                <w:lang w:bidi="ar-KW"/>
              </w:rPr>
              <w:t>الملحق رقم (13)</w:t>
            </w:r>
          </w:p>
        </w:tc>
        <w:tc>
          <w:tcPr>
            <w:tcW w:w="991" w:type="dxa"/>
          </w:tcPr>
          <w:p w14:paraId="5F86A341" w14:textId="1CFEC0EF" w:rsidR="000F3E1E" w:rsidRPr="004D53AE" w:rsidRDefault="00672299" w:rsidP="00C445B2">
            <w:pPr>
              <w:bidi/>
              <w:jc w:val="center"/>
              <w:cnfStyle w:val="000000000000" w:firstRow="0" w:lastRow="0" w:firstColumn="0" w:lastColumn="0" w:oddVBand="0" w:evenVBand="0" w:oddHBand="0" w:evenHBand="0" w:firstRowFirstColumn="0" w:firstRowLastColumn="0" w:lastRowFirstColumn="0" w:lastRowLastColumn="0"/>
              <w:rPr>
                <w:rFonts w:cs="mohammad bold art 1"/>
                <w:lang w:bidi="ar-KW"/>
              </w:rPr>
            </w:pPr>
            <w:r w:rsidRPr="001B5825">
              <w:rPr>
                <w:rFonts w:ascii="Simplified Arabic" w:hAnsi="Simplified Arabic" w:cs="mohammad bold art 1" w:hint="cs"/>
                <w:color w:val="000000" w:themeColor="text1"/>
                <w:sz w:val="20"/>
                <w:szCs w:val="20"/>
                <w:rtl/>
                <w:lang w:bidi="ar-KW"/>
              </w:rPr>
              <w:t xml:space="preserve">تعديل  </w:t>
            </w:r>
          </w:p>
        </w:tc>
        <w:tc>
          <w:tcPr>
            <w:tcW w:w="3944" w:type="dxa"/>
            <w:tcBorders>
              <w:top w:val="single" w:sz="4" w:space="0" w:color="auto"/>
              <w:left w:val="single" w:sz="4" w:space="0" w:color="auto"/>
              <w:bottom w:val="single" w:sz="4" w:space="0" w:color="auto"/>
              <w:right w:val="single" w:sz="4" w:space="0" w:color="auto"/>
            </w:tcBorders>
          </w:tcPr>
          <w:p w14:paraId="69DEC8DF" w14:textId="77777777" w:rsidR="00672299" w:rsidRPr="001B5825" w:rsidRDefault="00672299" w:rsidP="00C445B2">
            <w:pPr>
              <w:bidi/>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proofErr w:type="spellStart"/>
            <w:r w:rsidRPr="001B5825">
              <w:rPr>
                <w:rFonts w:asciiTheme="majorBidi" w:hAnsiTheme="majorBidi" w:cs="mohammad bold art 1"/>
                <w:sz w:val="20"/>
                <w:szCs w:val="20"/>
                <w:rtl/>
                <w:lang w:bidi="ar-KW"/>
              </w:rPr>
              <w:t>الإفصاحات</w:t>
            </w:r>
            <w:proofErr w:type="spellEnd"/>
            <w:r w:rsidRPr="001B5825">
              <w:rPr>
                <w:rFonts w:asciiTheme="majorBidi" w:hAnsiTheme="majorBidi" w:cs="mohammad bold art 1"/>
                <w:sz w:val="20"/>
                <w:szCs w:val="20"/>
                <w:rtl/>
                <w:lang w:bidi="ar-KW"/>
              </w:rPr>
              <w:t xml:space="preserve"> الخاصة بالصكوك والسندات المدرجة</w:t>
            </w:r>
          </w:p>
          <w:p w14:paraId="22CCFD30" w14:textId="77777777" w:rsidR="00672299" w:rsidRPr="001B5825" w:rsidRDefault="00672299" w:rsidP="00C445B2">
            <w:pPr>
              <w:bidi/>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p>
          <w:p w14:paraId="2D19DCAD" w14:textId="77777777" w:rsidR="00672299" w:rsidRPr="001B5825" w:rsidRDefault="00672299" w:rsidP="00C445B2">
            <w:pPr>
              <w:bidi/>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b/>
                <w:bCs/>
                <w:sz w:val="20"/>
                <w:szCs w:val="20"/>
                <w:lang w:bidi="ar-KW"/>
              </w:rPr>
            </w:pPr>
            <w:r w:rsidRPr="001B5825">
              <w:rPr>
                <w:rFonts w:asciiTheme="majorBidi" w:hAnsiTheme="majorBidi" w:cs="mohammad bold art 1"/>
                <w:b/>
                <w:bCs/>
                <w:sz w:val="20"/>
                <w:szCs w:val="20"/>
                <w:rtl/>
                <w:lang w:bidi="ar-KW"/>
              </w:rPr>
              <w:t>1.</w:t>
            </w:r>
            <w:r w:rsidRPr="001B5825">
              <w:rPr>
                <w:rFonts w:asciiTheme="majorBidi" w:hAnsiTheme="majorBidi" w:cs="mohammad bold art 1" w:hint="cs"/>
                <w:b/>
                <w:bCs/>
                <w:sz w:val="20"/>
                <w:szCs w:val="20"/>
                <w:rtl/>
                <w:lang w:bidi="ar-KW"/>
              </w:rPr>
              <w:t xml:space="preserve"> </w:t>
            </w:r>
            <w:r w:rsidRPr="001B5825">
              <w:rPr>
                <w:rFonts w:asciiTheme="majorBidi" w:hAnsiTheme="majorBidi" w:cs="mohammad bold art 1"/>
                <w:b/>
                <w:bCs/>
                <w:sz w:val="20"/>
                <w:szCs w:val="20"/>
                <w:rtl/>
                <w:lang w:bidi="ar-KW"/>
              </w:rPr>
              <w:t xml:space="preserve">الالتزامات المستمرة: </w:t>
            </w:r>
          </w:p>
          <w:p w14:paraId="5433A234" w14:textId="77777777" w:rsidR="00672299" w:rsidRPr="001B5825" w:rsidRDefault="00672299" w:rsidP="00C445B2">
            <w:pPr>
              <w:bidi/>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sz w:val="20"/>
                <w:szCs w:val="20"/>
                <w:rtl/>
                <w:lang w:bidi="ar-KW"/>
              </w:rPr>
              <w:t>يقوم المصدر والملتزم - حسب الأحوال - بإخطار الهيئة والبورصة وممثل حملة السندات أو الصكوك بأي معلومات جوهرية على نشاط السوق أو سعر السندات أو الصكوك المدرجة أو أن تؤثر بشكل سلبي وجوهري على قدرة المصدر أو الملتزم على الوفاء بالتزاماتهما.</w:t>
            </w:r>
          </w:p>
          <w:p w14:paraId="5BE2780F" w14:textId="77777777" w:rsidR="00672299" w:rsidRPr="001B5825" w:rsidRDefault="00672299" w:rsidP="00C445B2">
            <w:pPr>
              <w:bidi/>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p>
          <w:p w14:paraId="1A24C91E" w14:textId="77777777" w:rsidR="00672299" w:rsidRPr="001B5825" w:rsidRDefault="00672299" w:rsidP="00C445B2">
            <w:pPr>
              <w:bidi/>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b/>
                <w:bCs/>
                <w:sz w:val="20"/>
                <w:szCs w:val="20"/>
                <w:lang w:bidi="ar-KW"/>
              </w:rPr>
            </w:pPr>
            <w:r w:rsidRPr="001B5825">
              <w:rPr>
                <w:rFonts w:asciiTheme="majorBidi" w:hAnsiTheme="majorBidi" w:cs="mohammad bold art 1"/>
                <w:b/>
                <w:bCs/>
                <w:sz w:val="20"/>
                <w:szCs w:val="20"/>
                <w:rtl/>
                <w:lang w:bidi="ar-KW"/>
              </w:rPr>
              <w:t>2.</w:t>
            </w:r>
            <w:r w:rsidRPr="001B5825">
              <w:rPr>
                <w:rFonts w:asciiTheme="majorBidi" w:hAnsiTheme="majorBidi" w:cs="mohammad bold art 1" w:hint="cs"/>
                <w:b/>
                <w:bCs/>
                <w:sz w:val="20"/>
                <w:szCs w:val="20"/>
                <w:rtl/>
                <w:lang w:bidi="ar-KW"/>
              </w:rPr>
              <w:t xml:space="preserve"> </w:t>
            </w:r>
            <w:r w:rsidRPr="001B5825">
              <w:rPr>
                <w:rFonts w:asciiTheme="majorBidi" w:hAnsiTheme="majorBidi" w:cs="mohammad bold art 1"/>
                <w:b/>
                <w:bCs/>
                <w:sz w:val="20"/>
                <w:szCs w:val="20"/>
                <w:rtl/>
                <w:lang w:bidi="ar-KW"/>
              </w:rPr>
              <w:t xml:space="preserve">الإخطارات: </w:t>
            </w:r>
          </w:p>
          <w:p w14:paraId="10444C6F" w14:textId="77777777" w:rsidR="00672299" w:rsidRPr="001B5825" w:rsidRDefault="00672299" w:rsidP="00C445B2">
            <w:pPr>
              <w:bidi/>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sz w:val="20"/>
                <w:szCs w:val="20"/>
                <w:rtl/>
                <w:lang w:bidi="ar-KW"/>
              </w:rPr>
              <w:t xml:space="preserve">يقوم المصدر أو الملتزم - حسب الأحوال - بإخطار الهيئة والبورصة والممثل، بالمعلومات التالية: </w:t>
            </w:r>
          </w:p>
          <w:p w14:paraId="2734EB35" w14:textId="77777777" w:rsidR="00672299" w:rsidRPr="001B5825" w:rsidRDefault="00672299" w:rsidP="00B403ED">
            <w:pPr>
              <w:bidi/>
              <w:ind w:left="364" w:hanging="27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p>
          <w:p w14:paraId="34302287" w14:textId="6FF53C9D" w:rsidR="00672299" w:rsidRPr="001B5825" w:rsidRDefault="00672299" w:rsidP="00B403ED">
            <w:pPr>
              <w:bidi/>
              <w:ind w:left="364" w:hanging="27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sz w:val="20"/>
                <w:szCs w:val="20"/>
                <w:rtl/>
                <w:lang w:bidi="ar-KW"/>
              </w:rPr>
              <w:t>1.</w:t>
            </w:r>
            <w:r w:rsidRPr="001B5825">
              <w:rPr>
                <w:rFonts w:asciiTheme="majorBidi" w:hAnsiTheme="majorBidi" w:cs="mohammad bold art 1" w:hint="cs"/>
                <w:sz w:val="20"/>
                <w:szCs w:val="20"/>
                <w:rtl/>
                <w:lang w:bidi="ar-KW"/>
              </w:rPr>
              <w:t xml:space="preserve"> </w:t>
            </w:r>
            <w:r w:rsidR="00B403ED">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أي إشعار أو تعميم فيما يتعلق بعدم دفع أي توزيعات دورية عن السندات أو الصكوك.</w:t>
            </w:r>
          </w:p>
          <w:p w14:paraId="35A95974" w14:textId="2E234A9F" w:rsidR="00672299" w:rsidRPr="001B5825" w:rsidRDefault="00672299" w:rsidP="00B403ED">
            <w:pPr>
              <w:bidi/>
              <w:ind w:left="364" w:hanging="27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sz w:val="20"/>
                <w:szCs w:val="20"/>
                <w:rtl/>
                <w:lang w:bidi="ar-KW"/>
              </w:rPr>
              <w:t>2.</w:t>
            </w:r>
            <w:r w:rsidRPr="001B5825">
              <w:rPr>
                <w:rFonts w:asciiTheme="majorBidi" w:hAnsiTheme="majorBidi" w:cs="mohammad bold art 1" w:hint="cs"/>
                <w:sz w:val="20"/>
                <w:szCs w:val="20"/>
                <w:rtl/>
                <w:lang w:bidi="ar-KW"/>
              </w:rPr>
              <w:t xml:space="preserve"> </w:t>
            </w:r>
            <w:r w:rsidR="00B403ED">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أي إصدار جديد مقترح لأسهم أو سندات أو صكوك، وأي كفالة أو ضمان.</w:t>
            </w:r>
          </w:p>
          <w:p w14:paraId="3CD98AC3" w14:textId="56505347" w:rsidR="00672299" w:rsidRPr="001B5825" w:rsidRDefault="00672299" w:rsidP="00B403ED">
            <w:pPr>
              <w:bidi/>
              <w:ind w:left="364" w:hanging="27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sz w:val="20"/>
                <w:szCs w:val="20"/>
                <w:rtl/>
                <w:lang w:bidi="ar-KW"/>
              </w:rPr>
              <w:t>3.</w:t>
            </w:r>
            <w:r w:rsidR="00B403ED">
              <w:rPr>
                <w:rFonts w:asciiTheme="majorBidi" w:hAnsiTheme="majorBidi" w:cs="mohammad bold art 1" w:hint="cs"/>
                <w:sz w:val="20"/>
                <w:szCs w:val="20"/>
                <w:rtl/>
                <w:lang w:bidi="ar-KW"/>
              </w:rPr>
              <w:t xml:space="preserve">  </w:t>
            </w:r>
            <w:r w:rsidRPr="001B5825">
              <w:rPr>
                <w:rFonts w:asciiTheme="majorBidi" w:hAnsiTheme="majorBidi" w:cs="mohammad bold art 1" w:hint="cs"/>
                <w:sz w:val="20"/>
                <w:szCs w:val="20"/>
                <w:rtl/>
                <w:lang w:bidi="ar-KW"/>
              </w:rPr>
              <w:t xml:space="preserve"> </w:t>
            </w:r>
            <w:r w:rsidR="00B403ED">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أي تغيير مقترح في هيكل رأس المال.</w:t>
            </w:r>
          </w:p>
          <w:p w14:paraId="00AD2998" w14:textId="6297ADD9" w:rsidR="00672299" w:rsidRPr="001B5825" w:rsidRDefault="00672299" w:rsidP="00B403ED">
            <w:pPr>
              <w:bidi/>
              <w:ind w:left="364" w:hanging="27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sz w:val="20"/>
                <w:szCs w:val="20"/>
                <w:rtl/>
                <w:lang w:bidi="ar-KW"/>
              </w:rPr>
              <w:t>4.</w:t>
            </w:r>
            <w:r w:rsidRPr="001B5825">
              <w:rPr>
                <w:rFonts w:asciiTheme="majorBidi" w:hAnsiTheme="majorBidi" w:cs="mohammad bold art 1" w:hint="cs"/>
                <w:sz w:val="20"/>
                <w:szCs w:val="20"/>
                <w:rtl/>
                <w:lang w:bidi="ar-KW"/>
              </w:rPr>
              <w:t xml:space="preserve"> </w:t>
            </w:r>
            <w:r w:rsidR="00B403ED">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أي عملية شراء أو استهلاك أو إلغاء لأسهمهما أو سنداتهما أو صكوكهما، فوراً بعد عملية الشراء أو الاستهلاك أو الإلغاء، ويتضمن الإفصاح المبلغ المستحق السداد بعد هذه العمليات.</w:t>
            </w:r>
          </w:p>
          <w:p w14:paraId="0E215C07" w14:textId="51E47C79" w:rsidR="00672299" w:rsidRPr="001B5825" w:rsidRDefault="00672299" w:rsidP="00B403ED">
            <w:pPr>
              <w:bidi/>
              <w:ind w:left="364" w:hanging="27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sz w:val="20"/>
                <w:szCs w:val="20"/>
                <w:rtl/>
                <w:lang w:bidi="ar-KW"/>
              </w:rPr>
              <w:lastRenderedPageBreak/>
              <w:t>5.</w:t>
            </w:r>
            <w:r w:rsidRPr="001B5825">
              <w:rPr>
                <w:rFonts w:asciiTheme="majorBidi" w:hAnsiTheme="majorBidi" w:cs="mohammad bold art 1" w:hint="cs"/>
                <w:sz w:val="20"/>
                <w:szCs w:val="20"/>
                <w:rtl/>
                <w:lang w:bidi="ar-KW"/>
              </w:rPr>
              <w:t xml:space="preserve"> </w:t>
            </w:r>
            <w:r w:rsidR="00B403ED">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أي حالة حل بموجب نشرة الاكتتاب أو مستند العهدة.</w:t>
            </w:r>
          </w:p>
          <w:p w14:paraId="30D427AD" w14:textId="5F9E004E" w:rsidR="00672299" w:rsidRPr="001B5825" w:rsidRDefault="00672299" w:rsidP="00B403ED">
            <w:pPr>
              <w:bidi/>
              <w:ind w:left="364" w:hanging="27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sz w:val="20"/>
                <w:szCs w:val="20"/>
                <w:rtl/>
                <w:lang w:bidi="ar-KW"/>
              </w:rPr>
              <w:t>6.</w:t>
            </w:r>
            <w:r w:rsidR="00B403ED">
              <w:rPr>
                <w:rFonts w:asciiTheme="majorBidi" w:hAnsiTheme="majorBidi" w:cs="mohammad bold art 1" w:hint="cs"/>
                <w:sz w:val="20"/>
                <w:szCs w:val="20"/>
                <w:rtl/>
                <w:lang w:bidi="ar-KW"/>
              </w:rPr>
              <w:t xml:space="preserve">  </w:t>
            </w:r>
            <w:r w:rsidRPr="001B5825">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أي تغيير في الحقوق المرتبطة بأي فئة من أسهمهما المدرجة أو بالسندات أو الصكوك القابلة للتحويل إلى هذه الأسهم.</w:t>
            </w:r>
          </w:p>
          <w:p w14:paraId="5602E07D" w14:textId="296F36A9" w:rsidR="00672299" w:rsidRPr="001B5825" w:rsidRDefault="00672299" w:rsidP="00B403ED">
            <w:pPr>
              <w:bidi/>
              <w:ind w:left="364" w:hanging="27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sz w:val="20"/>
                <w:szCs w:val="20"/>
                <w:rtl/>
                <w:lang w:bidi="ar-KW"/>
              </w:rPr>
              <w:t>7.</w:t>
            </w:r>
            <w:r w:rsidRPr="001B5825">
              <w:rPr>
                <w:rFonts w:asciiTheme="majorBidi" w:hAnsiTheme="majorBidi" w:cs="mohammad bold art 1" w:hint="cs"/>
                <w:sz w:val="20"/>
                <w:szCs w:val="20"/>
                <w:rtl/>
                <w:lang w:bidi="ar-KW"/>
              </w:rPr>
              <w:t xml:space="preserve"> </w:t>
            </w:r>
            <w:r w:rsidR="00B403ED">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أي تغيير في التصنيف الائتماني للسندات أو الصكوك.</w:t>
            </w:r>
          </w:p>
          <w:p w14:paraId="476B0C4A" w14:textId="2A90C40B" w:rsidR="00672299" w:rsidRPr="001B5825" w:rsidRDefault="00672299" w:rsidP="00B403ED">
            <w:pPr>
              <w:bidi/>
              <w:ind w:left="364" w:hanging="27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sz w:val="20"/>
                <w:szCs w:val="20"/>
                <w:rtl/>
                <w:lang w:bidi="ar-KW"/>
              </w:rPr>
              <w:t>8</w:t>
            </w:r>
            <w:r w:rsidRPr="001B5825">
              <w:rPr>
                <w:rFonts w:asciiTheme="majorBidi" w:hAnsiTheme="majorBidi" w:cs="mohammad bold art 1" w:hint="cs"/>
                <w:sz w:val="20"/>
                <w:szCs w:val="20"/>
                <w:rtl/>
                <w:lang w:bidi="ar-KW"/>
              </w:rPr>
              <w:t>.</w:t>
            </w:r>
            <w:r w:rsidR="00B403ED">
              <w:rPr>
                <w:rFonts w:asciiTheme="majorBidi" w:hAnsiTheme="majorBidi" w:cs="mohammad bold art 1" w:hint="cs"/>
                <w:sz w:val="20"/>
                <w:szCs w:val="20"/>
                <w:rtl/>
                <w:lang w:bidi="ar-KW"/>
              </w:rPr>
              <w:t xml:space="preserve">  </w:t>
            </w:r>
            <w:r w:rsidRPr="001B5825">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أي تغيير في الممثل بالنسبة لحملة السندات أو الصكوك.</w:t>
            </w:r>
          </w:p>
          <w:p w14:paraId="70C35230" w14:textId="0EBD9AE3" w:rsidR="00672299" w:rsidRPr="001B5825" w:rsidRDefault="00672299" w:rsidP="00B403ED">
            <w:pPr>
              <w:bidi/>
              <w:ind w:left="364" w:hanging="27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sz w:val="20"/>
                <w:szCs w:val="20"/>
                <w:rtl/>
                <w:lang w:bidi="ar-KW"/>
              </w:rPr>
              <w:t>9.</w:t>
            </w:r>
            <w:r w:rsidRPr="001B5825">
              <w:rPr>
                <w:rFonts w:asciiTheme="majorBidi" w:hAnsiTheme="majorBidi" w:cs="mohammad bold art 1" w:hint="cs"/>
                <w:sz w:val="20"/>
                <w:szCs w:val="20"/>
                <w:rtl/>
                <w:lang w:bidi="ar-KW"/>
              </w:rPr>
              <w:t xml:space="preserve"> </w:t>
            </w:r>
            <w:r w:rsidR="00B403ED">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أي تغيير جوهري مقترح في عقد الشركة أو أي تطور آخر من شأنه أن يؤثر على الحقوق المرتبطة بالسندات أو الصكوك المدرجة وأي تغيير في الحقوق المرتبطة بأي فئة من الأسهم التي يتم تحويل هذه السندات أو الصكوك إليها.</w:t>
            </w:r>
          </w:p>
          <w:p w14:paraId="1034FD71" w14:textId="377B9247" w:rsidR="00672299" w:rsidRPr="001B5825" w:rsidRDefault="00672299" w:rsidP="00B403ED">
            <w:pPr>
              <w:bidi/>
              <w:ind w:left="364" w:hanging="27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sz w:val="20"/>
                <w:szCs w:val="20"/>
                <w:rtl/>
                <w:lang w:bidi="ar-KW"/>
              </w:rPr>
              <w:t>10.</w:t>
            </w:r>
            <w:r w:rsidR="00B403ED">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أي تغيير جوهري في نشاط المصدر أو الملتزم.</w:t>
            </w:r>
          </w:p>
          <w:p w14:paraId="5BEB9138" w14:textId="77777777" w:rsidR="00672299" w:rsidRPr="001B5825" w:rsidRDefault="00672299" w:rsidP="00B403ED">
            <w:pPr>
              <w:bidi/>
              <w:ind w:left="364" w:hanging="27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sz w:val="20"/>
                <w:szCs w:val="20"/>
                <w:rtl/>
                <w:lang w:bidi="ar-KW"/>
              </w:rPr>
              <w:t>11.</w:t>
            </w:r>
            <w:r w:rsidRPr="001B5825">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أي تغيير مقترح للأمين أو المنتدب - حسب الأحوال - يشمل اسمهما وعنوانهما وملخص لخبرتهما في أداء مهامهما.</w:t>
            </w:r>
          </w:p>
          <w:p w14:paraId="772F01E2" w14:textId="1B17ACDE" w:rsidR="00672299" w:rsidRPr="001B5825" w:rsidRDefault="00672299" w:rsidP="00B403ED">
            <w:pPr>
              <w:bidi/>
              <w:ind w:left="454" w:hanging="36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sz w:val="20"/>
                <w:szCs w:val="20"/>
                <w:rtl/>
                <w:lang w:bidi="ar-KW"/>
              </w:rPr>
              <w:t>12.</w:t>
            </w:r>
            <w:r w:rsidR="00B403ED">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أي تغيير جوهري مقترح في مهام وواجبات الأمين أو المنتدب -حسب الأحوال- ومسؤولياتهما.</w:t>
            </w:r>
          </w:p>
          <w:p w14:paraId="6168348F" w14:textId="1DBE0B8C" w:rsidR="00672299" w:rsidRPr="001B5825" w:rsidRDefault="00672299" w:rsidP="00B403ED">
            <w:pPr>
              <w:bidi/>
              <w:ind w:left="544" w:hanging="45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sz w:val="20"/>
                <w:szCs w:val="20"/>
                <w:rtl/>
                <w:lang w:bidi="ar-KW"/>
              </w:rPr>
              <w:t>13.</w:t>
            </w:r>
            <w:r w:rsidR="00B403ED">
              <w:rPr>
                <w:rFonts w:asciiTheme="majorBidi" w:hAnsiTheme="majorBidi" w:cs="mohammad bold art 1" w:hint="cs"/>
                <w:sz w:val="20"/>
                <w:szCs w:val="20"/>
                <w:rtl/>
                <w:lang w:bidi="ar-KW"/>
              </w:rPr>
              <w:t xml:space="preserve">  </w:t>
            </w:r>
            <w:r w:rsidRPr="001B5825">
              <w:rPr>
                <w:rFonts w:asciiTheme="majorBidi" w:hAnsiTheme="majorBidi" w:cs="mohammad bold art 1" w:hint="cs"/>
                <w:sz w:val="20"/>
                <w:szCs w:val="20"/>
                <w:rtl/>
                <w:lang w:bidi="ar-KW"/>
              </w:rPr>
              <w:t xml:space="preserve"> </w:t>
            </w:r>
            <w:r w:rsidR="00B403ED">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في حالة السندات أو الصكوك المدعومة بالموجودات، أي تغيير مقترح في متعهد الخدمة يشمل اسمه وعنوانه وملخص لخبرته في أداء مهامه.</w:t>
            </w:r>
          </w:p>
          <w:p w14:paraId="75B53CB8" w14:textId="1ECDC40A" w:rsidR="00672299" w:rsidRPr="001B5825" w:rsidRDefault="00672299" w:rsidP="00B403ED">
            <w:pPr>
              <w:bidi/>
              <w:ind w:left="544" w:hanging="45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sz w:val="20"/>
                <w:szCs w:val="20"/>
                <w:rtl/>
                <w:lang w:bidi="ar-KW"/>
              </w:rPr>
              <w:lastRenderedPageBreak/>
              <w:t>14.</w:t>
            </w:r>
            <w:r w:rsidR="00B403ED">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 xml:space="preserve"> </w:t>
            </w:r>
            <w:r w:rsidR="00B403ED">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أي تغيير جوهري مقترح في مهام وواجبات متعهد الخدمة ومسؤولياته.</w:t>
            </w:r>
          </w:p>
          <w:p w14:paraId="44E758D4" w14:textId="77777777" w:rsidR="00672299" w:rsidRPr="001B5825" w:rsidRDefault="00672299" w:rsidP="00B403ED">
            <w:pPr>
              <w:bidi/>
              <w:ind w:left="364" w:hanging="27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sz w:val="20"/>
                <w:szCs w:val="20"/>
                <w:rtl/>
                <w:lang w:bidi="ar-KW"/>
              </w:rPr>
              <w:t>15. أي إخطارات أخرى تطلبها الهيئة.</w:t>
            </w:r>
          </w:p>
          <w:p w14:paraId="7A478BC3" w14:textId="77777777" w:rsidR="00672299" w:rsidRPr="001B5825" w:rsidRDefault="00672299" w:rsidP="00C445B2">
            <w:pPr>
              <w:bidi/>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p>
          <w:p w14:paraId="414C9AC6" w14:textId="7C63AFD6" w:rsidR="000F3E1E" w:rsidRPr="00672299" w:rsidRDefault="000F3E1E" w:rsidP="00C445B2">
            <w:pPr>
              <w:bidi/>
              <w:jc w:val="both"/>
              <w:cnfStyle w:val="000000000000" w:firstRow="0" w:lastRow="0" w:firstColumn="0" w:lastColumn="0" w:oddVBand="0" w:evenVBand="0" w:oddHBand="0" w:evenHBand="0" w:firstRowFirstColumn="0" w:firstRowLastColumn="0" w:lastRowFirstColumn="0" w:lastRowLastColumn="0"/>
              <w:rPr>
                <w:rFonts w:cs="mohammad bold art 1"/>
                <w:rtl/>
                <w:lang w:bidi="ar-KW"/>
              </w:rPr>
            </w:pPr>
          </w:p>
        </w:tc>
        <w:tc>
          <w:tcPr>
            <w:tcW w:w="4084" w:type="dxa"/>
            <w:tcBorders>
              <w:top w:val="single" w:sz="4" w:space="0" w:color="auto"/>
              <w:left w:val="single" w:sz="4" w:space="0" w:color="auto"/>
              <w:bottom w:val="single" w:sz="4" w:space="0" w:color="auto"/>
              <w:right w:val="single" w:sz="4" w:space="0" w:color="auto"/>
            </w:tcBorders>
          </w:tcPr>
          <w:p w14:paraId="7451B99A" w14:textId="16A9383C" w:rsidR="00672299" w:rsidRDefault="00672299" w:rsidP="00C445B2">
            <w:pPr>
              <w:bidi/>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proofErr w:type="spellStart"/>
            <w:r w:rsidRPr="001B5825">
              <w:rPr>
                <w:rFonts w:asciiTheme="majorBidi" w:hAnsiTheme="majorBidi" w:cs="mohammad bold art 1"/>
                <w:sz w:val="20"/>
                <w:szCs w:val="20"/>
                <w:rtl/>
                <w:lang w:bidi="ar-KW"/>
              </w:rPr>
              <w:lastRenderedPageBreak/>
              <w:t>الإفصاحات</w:t>
            </w:r>
            <w:proofErr w:type="spellEnd"/>
            <w:r w:rsidRPr="001B5825">
              <w:rPr>
                <w:rFonts w:asciiTheme="majorBidi" w:hAnsiTheme="majorBidi" w:cs="mohammad bold art 1"/>
                <w:sz w:val="20"/>
                <w:szCs w:val="20"/>
                <w:rtl/>
                <w:lang w:bidi="ar-KW"/>
              </w:rPr>
              <w:t xml:space="preserve"> الخاصة </w:t>
            </w:r>
            <w:r w:rsidRPr="001B5825">
              <w:rPr>
                <w:rFonts w:asciiTheme="majorBidi" w:hAnsiTheme="majorBidi" w:cs="mohammad bold art 1"/>
                <w:strike/>
                <w:color w:val="FF0000"/>
                <w:sz w:val="20"/>
                <w:szCs w:val="20"/>
                <w:rtl/>
                <w:lang w:bidi="ar-KW"/>
              </w:rPr>
              <w:t>بالصكوك والسندات</w:t>
            </w:r>
            <w:r w:rsidRPr="001B5825">
              <w:rPr>
                <w:rFonts w:asciiTheme="majorBidi" w:hAnsiTheme="majorBidi" w:cs="mohammad bold art 1"/>
                <w:sz w:val="20"/>
                <w:szCs w:val="20"/>
                <w:lang w:bidi="ar-KW"/>
              </w:rPr>
              <w:t xml:space="preserve"> </w:t>
            </w:r>
            <w:r w:rsidRPr="001B5825">
              <w:rPr>
                <w:rFonts w:asciiTheme="majorBidi" w:hAnsiTheme="majorBidi" w:cs="mohammad bold art 1" w:hint="cs"/>
                <w:color w:val="FF0000"/>
                <w:sz w:val="20"/>
                <w:szCs w:val="20"/>
                <w:rtl/>
                <w:lang w:bidi="ar-KW"/>
              </w:rPr>
              <w:t xml:space="preserve">بالسندات والصكوك </w:t>
            </w:r>
            <w:r w:rsidRPr="001B5825">
              <w:rPr>
                <w:rFonts w:asciiTheme="majorBidi" w:hAnsiTheme="majorBidi" w:cs="mohammad bold art 1"/>
                <w:sz w:val="20"/>
                <w:szCs w:val="20"/>
                <w:rtl/>
                <w:lang w:bidi="ar-KW"/>
              </w:rPr>
              <w:t>المدرجة</w:t>
            </w:r>
          </w:p>
          <w:p w14:paraId="74DF24D8" w14:textId="77777777" w:rsidR="00C445B2" w:rsidRPr="001B5825" w:rsidRDefault="00C445B2" w:rsidP="00C445B2">
            <w:pPr>
              <w:bidi/>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p>
          <w:p w14:paraId="3BC1F55D" w14:textId="77777777" w:rsidR="00672299" w:rsidRPr="001B5825" w:rsidRDefault="00672299" w:rsidP="00C445B2">
            <w:pPr>
              <w:bidi/>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b/>
                <w:bCs/>
                <w:sz w:val="20"/>
                <w:szCs w:val="20"/>
                <w:lang w:bidi="ar-KW"/>
              </w:rPr>
            </w:pPr>
            <w:r w:rsidRPr="001B5825">
              <w:rPr>
                <w:rFonts w:asciiTheme="majorBidi" w:hAnsiTheme="majorBidi" w:cs="mohammad bold art 1" w:hint="cs"/>
                <w:b/>
                <w:bCs/>
                <w:sz w:val="20"/>
                <w:szCs w:val="20"/>
                <w:rtl/>
                <w:lang w:bidi="ar-KW"/>
              </w:rPr>
              <w:t xml:space="preserve">1. </w:t>
            </w:r>
            <w:r w:rsidRPr="001B5825">
              <w:rPr>
                <w:rFonts w:asciiTheme="majorBidi" w:hAnsiTheme="majorBidi" w:cs="mohammad bold art 1"/>
                <w:b/>
                <w:bCs/>
                <w:sz w:val="20"/>
                <w:szCs w:val="20"/>
                <w:rtl/>
                <w:lang w:bidi="ar-KW"/>
              </w:rPr>
              <w:t xml:space="preserve">الالتزامات المستمرة: </w:t>
            </w:r>
          </w:p>
          <w:p w14:paraId="1AEEC861" w14:textId="77777777" w:rsidR="00672299" w:rsidRPr="001B5825" w:rsidRDefault="00672299" w:rsidP="00C445B2">
            <w:pPr>
              <w:bidi/>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sz w:val="20"/>
                <w:szCs w:val="20"/>
                <w:rtl/>
                <w:lang w:bidi="ar-KW"/>
              </w:rPr>
              <w:t>يقوم المصدر والملتزم - حسب الأحوال - بإخطار الهيئة والبورصة وممثل حملة السندات أو الصكوك بأي معلومات جوهرية على نشاط السوق أو سعر السندات أو الصكوك المدرجة أو أن تؤثر بشكل سلبي وجوهري على قدرة المصدر أو الملتزم على الوفاء بالتزاماتهما.</w:t>
            </w:r>
          </w:p>
          <w:p w14:paraId="5589F1AD" w14:textId="77777777" w:rsidR="00672299" w:rsidRPr="001B5825" w:rsidRDefault="00672299" w:rsidP="00C445B2">
            <w:pPr>
              <w:bidi/>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p>
          <w:p w14:paraId="28095BC8" w14:textId="77777777" w:rsidR="00672299" w:rsidRPr="001B5825" w:rsidRDefault="00672299" w:rsidP="00C445B2">
            <w:pPr>
              <w:bidi/>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b/>
                <w:bCs/>
                <w:sz w:val="20"/>
                <w:szCs w:val="20"/>
                <w:lang w:bidi="ar-KW"/>
              </w:rPr>
            </w:pPr>
            <w:r w:rsidRPr="001B5825">
              <w:rPr>
                <w:rFonts w:asciiTheme="majorBidi" w:hAnsiTheme="majorBidi" w:cs="mohammad bold art 1"/>
                <w:b/>
                <w:bCs/>
                <w:sz w:val="20"/>
                <w:szCs w:val="20"/>
                <w:rtl/>
                <w:lang w:bidi="ar-KW"/>
              </w:rPr>
              <w:t>2.</w:t>
            </w:r>
            <w:r w:rsidRPr="001B5825">
              <w:rPr>
                <w:rFonts w:asciiTheme="majorBidi" w:hAnsiTheme="majorBidi" w:cs="mohammad bold art 1" w:hint="cs"/>
                <w:b/>
                <w:bCs/>
                <w:sz w:val="20"/>
                <w:szCs w:val="20"/>
                <w:rtl/>
                <w:lang w:bidi="ar-KW"/>
              </w:rPr>
              <w:t xml:space="preserve"> </w:t>
            </w:r>
            <w:r w:rsidRPr="001B5825">
              <w:rPr>
                <w:rFonts w:asciiTheme="majorBidi" w:hAnsiTheme="majorBidi" w:cs="mohammad bold art 1"/>
                <w:b/>
                <w:bCs/>
                <w:sz w:val="20"/>
                <w:szCs w:val="20"/>
                <w:rtl/>
                <w:lang w:bidi="ar-KW"/>
              </w:rPr>
              <w:t xml:space="preserve">الإخطارات: </w:t>
            </w:r>
          </w:p>
          <w:p w14:paraId="0A12CAA5" w14:textId="77777777" w:rsidR="00672299" w:rsidRPr="001B5825" w:rsidRDefault="00672299" w:rsidP="00C445B2">
            <w:pPr>
              <w:bidi/>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sz w:val="20"/>
                <w:szCs w:val="20"/>
                <w:rtl/>
                <w:lang w:bidi="ar-KW"/>
              </w:rPr>
              <w:t>يقوم المصدر أو الملتزم - حسب الأحوال - بإخطار الهيئة والبورصة و</w:t>
            </w:r>
            <w:r w:rsidRPr="001B5825">
              <w:rPr>
                <w:rFonts w:asciiTheme="majorBidi" w:hAnsiTheme="majorBidi" w:cs="mohammad bold art 1"/>
                <w:strike/>
                <w:color w:val="FF0000"/>
                <w:sz w:val="20"/>
                <w:szCs w:val="20"/>
                <w:rtl/>
                <w:lang w:bidi="ar-KW"/>
              </w:rPr>
              <w:t>الممثل</w:t>
            </w:r>
            <w:r w:rsidRPr="001B5825">
              <w:rPr>
                <w:rFonts w:asciiTheme="majorBidi" w:hAnsiTheme="majorBidi" w:cs="mohammad bold art 1"/>
                <w:strike/>
                <w:color w:val="FF0000"/>
                <w:sz w:val="20"/>
                <w:szCs w:val="20"/>
                <w:lang w:bidi="ar-KW"/>
              </w:rPr>
              <w:t xml:space="preserve"> </w:t>
            </w:r>
            <w:r w:rsidRPr="001B5825">
              <w:rPr>
                <w:rFonts w:asciiTheme="majorBidi" w:hAnsiTheme="majorBidi" w:cs="mohammad bold art 1" w:hint="cs"/>
                <w:color w:val="FF0000"/>
                <w:sz w:val="20"/>
                <w:szCs w:val="20"/>
                <w:rtl/>
                <w:lang w:bidi="ar-KW"/>
              </w:rPr>
              <w:t>ممثل</w:t>
            </w:r>
            <w:r w:rsidRPr="001B5825">
              <w:rPr>
                <w:rFonts w:asciiTheme="majorBidi" w:hAnsiTheme="majorBidi" w:cs="mohammad bold art 1"/>
                <w:color w:val="FF0000"/>
                <w:sz w:val="20"/>
                <w:szCs w:val="20"/>
                <w:lang w:bidi="ar-KW"/>
              </w:rPr>
              <w:t xml:space="preserve"> </w:t>
            </w:r>
            <w:r w:rsidRPr="001B5825">
              <w:rPr>
                <w:rFonts w:asciiTheme="majorBidi" w:hAnsiTheme="majorBidi" w:cs="mohammad bold art 1" w:hint="cs"/>
                <w:color w:val="FF0000"/>
                <w:sz w:val="20"/>
                <w:szCs w:val="20"/>
                <w:rtl/>
                <w:lang w:bidi="ar-KW"/>
              </w:rPr>
              <w:t>السندات أو الصكوك</w:t>
            </w:r>
            <w:r w:rsidRPr="001B5825">
              <w:rPr>
                <w:rFonts w:asciiTheme="majorBidi" w:hAnsiTheme="majorBidi" w:cs="mohammad bold art 1"/>
                <w:sz w:val="20"/>
                <w:szCs w:val="20"/>
                <w:rtl/>
                <w:lang w:bidi="ar-KW"/>
              </w:rPr>
              <w:t xml:space="preserve">، بالمعلومات التالية: </w:t>
            </w:r>
          </w:p>
          <w:p w14:paraId="0DF4DE42" w14:textId="77777777" w:rsidR="00672299" w:rsidRPr="001B5825" w:rsidRDefault="00672299" w:rsidP="00C445B2">
            <w:pPr>
              <w:bidi/>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p>
          <w:p w14:paraId="05FF33F1" w14:textId="77777777" w:rsidR="00672299" w:rsidRPr="001B5825" w:rsidRDefault="00672299" w:rsidP="00B403ED">
            <w:pPr>
              <w:bidi/>
              <w:ind w:left="381" w:hanging="270"/>
              <w:jc w:val="both"/>
              <w:cnfStyle w:val="000000000000" w:firstRow="0" w:lastRow="0" w:firstColumn="0" w:lastColumn="0" w:oddVBand="0" w:evenVBand="0" w:oddHBand="0" w:evenHBand="0" w:firstRowFirstColumn="0" w:firstRowLastColumn="0" w:lastRowFirstColumn="0" w:lastRowLastColumn="0"/>
              <w:rPr>
                <w:rFonts w:ascii="Sakkal Majalla" w:hAnsi="Sakkal Majalla" w:cs="Sakkal Majalla"/>
                <w:b/>
                <w:bCs/>
                <w:sz w:val="20"/>
                <w:szCs w:val="20"/>
              </w:rPr>
            </w:pPr>
            <w:r w:rsidRPr="001B5825">
              <w:rPr>
                <w:rFonts w:asciiTheme="majorBidi" w:hAnsiTheme="majorBidi" w:cs="mohammad bold art 1"/>
                <w:color w:val="FF0000"/>
                <w:sz w:val="20"/>
                <w:szCs w:val="20"/>
                <w:lang w:bidi="ar-KW"/>
              </w:rPr>
              <w:t>1</w:t>
            </w:r>
            <w:r w:rsidRPr="001B5825">
              <w:rPr>
                <w:rFonts w:asciiTheme="majorBidi" w:hAnsiTheme="majorBidi" w:cs="mohammad bold art 1" w:hint="cs"/>
                <w:color w:val="FF0000"/>
                <w:sz w:val="20"/>
                <w:szCs w:val="20"/>
                <w:rtl/>
                <w:lang w:bidi="ar-KW"/>
              </w:rPr>
              <w:t xml:space="preserve">. </w:t>
            </w:r>
            <w:r w:rsidRPr="001B5825">
              <w:rPr>
                <w:rFonts w:asciiTheme="majorBidi" w:hAnsiTheme="majorBidi" w:cs="mohammad bold art 1"/>
                <w:color w:val="FF0000"/>
                <w:sz w:val="20"/>
                <w:szCs w:val="20"/>
                <w:rtl/>
                <w:lang w:bidi="ar-KW"/>
              </w:rPr>
              <w:t xml:space="preserve"> أي تغيير على الشروط أو الأحكام المرتبطة </w:t>
            </w:r>
            <w:r w:rsidRPr="001B5825">
              <w:rPr>
                <w:rFonts w:asciiTheme="majorBidi" w:hAnsiTheme="majorBidi" w:cs="mohammad bold art 1" w:hint="eastAsia"/>
                <w:color w:val="FF0000"/>
                <w:sz w:val="20"/>
                <w:szCs w:val="20"/>
                <w:rtl/>
                <w:lang w:bidi="ar-KW"/>
              </w:rPr>
              <w:t>ب</w:t>
            </w:r>
            <w:r w:rsidRPr="001B5825">
              <w:rPr>
                <w:rFonts w:asciiTheme="majorBidi" w:hAnsiTheme="majorBidi" w:cs="mohammad bold art 1"/>
                <w:color w:val="FF0000"/>
                <w:sz w:val="20"/>
                <w:szCs w:val="20"/>
                <w:rtl/>
                <w:lang w:bidi="ar-KW"/>
              </w:rPr>
              <w:t xml:space="preserve">السندات أو </w:t>
            </w:r>
            <w:r w:rsidRPr="001B5825">
              <w:rPr>
                <w:rFonts w:asciiTheme="majorBidi" w:hAnsiTheme="majorBidi" w:cs="mohammad bold art 1" w:hint="cs"/>
                <w:color w:val="FF0000"/>
                <w:sz w:val="20"/>
                <w:szCs w:val="20"/>
                <w:rtl/>
                <w:lang w:bidi="ar-KW"/>
              </w:rPr>
              <w:t>الصكوك</w:t>
            </w:r>
            <w:r w:rsidRPr="001B5825">
              <w:rPr>
                <w:rFonts w:ascii="Sakkal Majalla" w:hAnsi="Sakkal Majalla" w:cs="Sakkal Majalla" w:hint="cs"/>
                <w:b/>
                <w:bCs/>
                <w:sz w:val="20"/>
                <w:szCs w:val="20"/>
                <w:rtl/>
              </w:rPr>
              <w:t>.</w:t>
            </w:r>
          </w:p>
          <w:p w14:paraId="2A784D3D" w14:textId="77777777" w:rsidR="00672299" w:rsidRPr="001B5825" w:rsidRDefault="00672299" w:rsidP="00B403ED">
            <w:pPr>
              <w:bidi/>
              <w:ind w:left="381" w:hanging="27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hint="cs"/>
                <w:color w:val="FF0000"/>
                <w:sz w:val="20"/>
                <w:szCs w:val="20"/>
                <w:rtl/>
                <w:lang w:bidi="ar-KW"/>
              </w:rPr>
              <w:t xml:space="preserve">2.  </w:t>
            </w:r>
            <w:r w:rsidRPr="001B5825">
              <w:rPr>
                <w:rFonts w:asciiTheme="majorBidi" w:hAnsiTheme="majorBidi" w:cs="mohammad bold art 1"/>
                <w:sz w:val="20"/>
                <w:szCs w:val="20"/>
                <w:rtl/>
                <w:lang w:bidi="ar-KW"/>
              </w:rPr>
              <w:t>أي إشعار أو تعميم فيما يتعلق بعدم دفع أي توزيعات دورية عن السندات أو الصكوك.</w:t>
            </w:r>
          </w:p>
          <w:p w14:paraId="6437E8D6" w14:textId="77777777" w:rsidR="00672299" w:rsidRPr="001B5825" w:rsidRDefault="00672299" w:rsidP="00B403ED">
            <w:pPr>
              <w:bidi/>
              <w:ind w:left="381" w:hanging="27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hint="cs"/>
                <w:color w:val="FF0000"/>
                <w:sz w:val="20"/>
                <w:szCs w:val="20"/>
                <w:rtl/>
                <w:lang w:bidi="ar-KW"/>
              </w:rPr>
              <w:t xml:space="preserve">3. </w:t>
            </w:r>
            <w:r w:rsidRPr="001B5825">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أي إصدار جديد مقترح لأسهم أو سندات أو صكوك، وأي كفالة أو ضمان.</w:t>
            </w:r>
          </w:p>
          <w:p w14:paraId="4FEC451D" w14:textId="45880F10" w:rsidR="00672299" w:rsidRPr="001B5825" w:rsidRDefault="00672299" w:rsidP="00B403ED">
            <w:pPr>
              <w:bidi/>
              <w:ind w:left="381" w:hanging="27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hint="cs"/>
                <w:color w:val="FF0000"/>
                <w:sz w:val="20"/>
                <w:szCs w:val="20"/>
                <w:rtl/>
                <w:lang w:bidi="ar-KW"/>
              </w:rPr>
              <w:t xml:space="preserve">4. </w:t>
            </w:r>
            <w:r w:rsidR="00B403ED">
              <w:rPr>
                <w:rFonts w:asciiTheme="majorBidi" w:hAnsiTheme="majorBidi" w:cs="mohammad bold art 1" w:hint="cs"/>
                <w:color w:val="FF0000"/>
                <w:sz w:val="20"/>
                <w:szCs w:val="20"/>
                <w:rtl/>
                <w:lang w:bidi="ar-KW"/>
              </w:rPr>
              <w:t xml:space="preserve"> </w:t>
            </w:r>
            <w:r w:rsidRPr="001B5825">
              <w:rPr>
                <w:rFonts w:asciiTheme="majorBidi" w:hAnsiTheme="majorBidi" w:cs="mohammad bold art 1" w:hint="cs"/>
                <w:color w:val="FF0000"/>
                <w:sz w:val="20"/>
                <w:szCs w:val="20"/>
                <w:rtl/>
                <w:lang w:bidi="ar-KW"/>
              </w:rPr>
              <w:t xml:space="preserve"> </w:t>
            </w:r>
            <w:r w:rsidRPr="001B5825">
              <w:rPr>
                <w:rFonts w:asciiTheme="majorBidi" w:hAnsiTheme="majorBidi" w:cs="mohammad bold art 1"/>
                <w:sz w:val="20"/>
                <w:szCs w:val="20"/>
                <w:rtl/>
                <w:lang w:bidi="ar-KW"/>
              </w:rPr>
              <w:t>أي تغيير مقترح في هيكل رأس المال.</w:t>
            </w:r>
          </w:p>
          <w:p w14:paraId="36244E8A" w14:textId="0FB6C23D" w:rsidR="00672299" w:rsidRPr="001B5825" w:rsidRDefault="00672299" w:rsidP="00B403ED">
            <w:pPr>
              <w:bidi/>
              <w:ind w:left="381" w:hanging="27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hint="cs"/>
                <w:color w:val="FF0000"/>
                <w:sz w:val="20"/>
                <w:szCs w:val="20"/>
                <w:rtl/>
                <w:lang w:bidi="ar-KW"/>
              </w:rPr>
              <w:t>5.</w:t>
            </w:r>
            <w:r w:rsidR="00B403ED">
              <w:rPr>
                <w:rFonts w:asciiTheme="majorBidi" w:hAnsiTheme="majorBidi" w:cs="mohammad bold art 1" w:hint="cs"/>
                <w:color w:val="FF0000"/>
                <w:sz w:val="20"/>
                <w:szCs w:val="20"/>
                <w:rtl/>
                <w:lang w:bidi="ar-KW"/>
              </w:rPr>
              <w:t xml:space="preserve"> </w:t>
            </w:r>
            <w:r w:rsidRPr="001B5825">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 xml:space="preserve">أي عملية شراء أو استهلاك أو إلغاء لأسهمهما أو سنداتهما أو صكوكهما، فوراً بعد عملية </w:t>
            </w:r>
            <w:r w:rsidRPr="001B5825">
              <w:rPr>
                <w:rFonts w:asciiTheme="majorBidi" w:hAnsiTheme="majorBidi" w:cs="mohammad bold art 1"/>
                <w:sz w:val="20"/>
                <w:szCs w:val="20"/>
                <w:rtl/>
                <w:lang w:bidi="ar-KW"/>
              </w:rPr>
              <w:lastRenderedPageBreak/>
              <w:t>الشراء أو الاستهلاك أو الإلغاء، ويتضمن الإفصاح المبلغ المستحق السداد بعد هذه العمليات.</w:t>
            </w:r>
          </w:p>
          <w:p w14:paraId="29E5D847" w14:textId="77777777" w:rsidR="00672299" w:rsidRPr="001B5825" w:rsidRDefault="00672299" w:rsidP="00B403ED">
            <w:pPr>
              <w:bidi/>
              <w:ind w:left="381" w:hanging="27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hint="cs"/>
                <w:color w:val="FF0000"/>
                <w:sz w:val="20"/>
                <w:szCs w:val="20"/>
                <w:rtl/>
                <w:lang w:bidi="ar-KW"/>
              </w:rPr>
              <w:t xml:space="preserve">6.  </w:t>
            </w:r>
            <w:r w:rsidRPr="001B5825">
              <w:rPr>
                <w:rFonts w:asciiTheme="majorBidi" w:hAnsiTheme="majorBidi" w:cs="mohammad bold art 1"/>
                <w:sz w:val="20"/>
                <w:szCs w:val="20"/>
                <w:rtl/>
                <w:lang w:bidi="ar-KW"/>
              </w:rPr>
              <w:t>أي حالة حل بموجب نشرة الاكتتاب أو مستند العهدة.</w:t>
            </w:r>
          </w:p>
          <w:p w14:paraId="71A6F4F4" w14:textId="77777777" w:rsidR="00672299" w:rsidRPr="001B5825" w:rsidRDefault="00672299" w:rsidP="00B403ED">
            <w:pPr>
              <w:bidi/>
              <w:ind w:left="381" w:hanging="27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hint="cs"/>
                <w:color w:val="FF0000"/>
                <w:sz w:val="20"/>
                <w:szCs w:val="20"/>
                <w:rtl/>
                <w:lang w:bidi="ar-KW"/>
              </w:rPr>
              <w:t xml:space="preserve">7.  </w:t>
            </w:r>
            <w:r w:rsidRPr="001B5825">
              <w:rPr>
                <w:rFonts w:asciiTheme="majorBidi" w:hAnsiTheme="majorBidi" w:cs="mohammad bold art 1"/>
                <w:sz w:val="20"/>
                <w:szCs w:val="20"/>
                <w:rtl/>
                <w:lang w:bidi="ar-KW"/>
              </w:rPr>
              <w:t>أي تغيير في الحقوق المرتبطة بأي فئة من أسهمهما المدرجة أو بالسندات أو الصكوك القابلة للتحويل إلى هذه الأسهم.</w:t>
            </w:r>
          </w:p>
          <w:p w14:paraId="2D103AB0" w14:textId="77777777" w:rsidR="00672299" w:rsidRPr="001B5825" w:rsidRDefault="00672299" w:rsidP="00B403ED">
            <w:pPr>
              <w:bidi/>
              <w:ind w:left="381" w:hanging="27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hint="cs"/>
                <w:color w:val="FF0000"/>
                <w:sz w:val="20"/>
                <w:szCs w:val="20"/>
                <w:rtl/>
                <w:lang w:bidi="ar-KW"/>
              </w:rPr>
              <w:t xml:space="preserve">8.  </w:t>
            </w:r>
            <w:r w:rsidRPr="001B5825">
              <w:rPr>
                <w:rFonts w:asciiTheme="majorBidi" w:hAnsiTheme="majorBidi" w:cs="mohammad bold art 1"/>
                <w:sz w:val="20"/>
                <w:szCs w:val="20"/>
                <w:rtl/>
                <w:lang w:bidi="ar-KW"/>
              </w:rPr>
              <w:t>أي تغيير في التصنيف الائتماني للسندات أو الصكوك.</w:t>
            </w:r>
          </w:p>
          <w:p w14:paraId="62A84A20" w14:textId="77777777" w:rsidR="00672299" w:rsidRPr="001B5825" w:rsidRDefault="00672299" w:rsidP="00B403ED">
            <w:pPr>
              <w:bidi/>
              <w:ind w:left="381" w:hanging="27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color w:val="FF0000"/>
                <w:sz w:val="20"/>
                <w:szCs w:val="20"/>
                <w:rtl/>
                <w:lang w:bidi="ar-KW"/>
              </w:rPr>
              <w:t xml:space="preserve">9.  </w:t>
            </w:r>
            <w:r w:rsidRPr="001B5825">
              <w:rPr>
                <w:rFonts w:asciiTheme="majorBidi" w:hAnsiTheme="majorBidi" w:cs="mohammad bold art 1"/>
                <w:sz w:val="20"/>
                <w:szCs w:val="20"/>
                <w:rtl/>
                <w:lang w:bidi="ar-KW"/>
              </w:rPr>
              <w:t>أي تغيير في الممثل بالنسبة لحملة السندات أو الصكوك.</w:t>
            </w:r>
          </w:p>
          <w:p w14:paraId="6D30A5CF" w14:textId="44BE53D6" w:rsidR="00672299" w:rsidRPr="001B5825" w:rsidRDefault="00672299" w:rsidP="00B403ED">
            <w:pPr>
              <w:bidi/>
              <w:ind w:left="381" w:hanging="27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color w:val="FF0000"/>
                <w:sz w:val="20"/>
                <w:szCs w:val="20"/>
                <w:lang w:bidi="ar-KW"/>
              </w:rPr>
            </w:pPr>
            <w:r w:rsidRPr="001B5825">
              <w:rPr>
                <w:rFonts w:asciiTheme="majorBidi" w:hAnsiTheme="majorBidi" w:cs="mohammad bold art 1" w:hint="cs"/>
                <w:color w:val="FF0000"/>
                <w:sz w:val="20"/>
                <w:szCs w:val="20"/>
                <w:rtl/>
                <w:lang w:bidi="ar-KW"/>
              </w:rPr>
              <w:t>10.</w:t>
            </w:r>
            <w:r w:rsidRPr="001B5825">
              <w:rPr>
                <w:rFonts w:asciiTheme="majorBidi" w:hAnsiTheme="majorBidi" w:cs="mohammad bold art 1"/>
                <w:color w:val="FF0000"/>
                <w:sz w:val="20"/>
                <w:szCs w:val="20"/>
                <w:rtl/>
                <w:lang w:bidi="ar-KW"/>
              </w:rPr>
              <w:t xml:space="preserve"> أي قرارات تصدر عن هيئة حملة السندات أو الصكوك</w:t>
            </w:r>
            <w:r w:rsidRPr="001B5825">
              <w:rPr>
                <w:rFonts w:asciiTheme="majorBidi" w:hAnsiTheme="majorBidi" w:cs="mohammad bold art 1" w:hint="cs"/>
                <w:color w:val="FF0000"/>
                <w:sz w:val="20"/>
                <w:szCs w:val="20"/>
                <w:rtl/>
                <w:lang w:bidi="ar-KW"/>
              </w:rPr>
              <w:t>.</w:t>
            </w:r>
          </w:p>
          <w:p w14:paraId="7E55DD86" w14:textId="5F870487" w:rsidR="00672299" w:rsidRPr="001B5825" w:rsidRDefault="00672299" w:rsidP="00B403ED">
            <w:pPr>
              <w:bidi/>
              <w:ind w:left="381" w:hanging="381"/>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hint="cs"/>
                <w:color w:val="FF0000"/>
                <w:sz w:val="20"/>
                <w:szCs w:val="20"/>
                <w:rtl/>
                <w:lang w:bidi="ar-KW"/>
              </w:rPr>
              <w:t xml:space="preserve">11. </w:t>
            </w:r>
            <w:r w:rsidR="00B403ED">
              <w:rPr>
                <w:rFonts w:asciiTheme="majorBidi" w:hAnsiTheme="majorBidi" w:cs="mohammad bold art 1" w:hint="cs"/>
                <w:color w:val="FF0000"/>
                <w:sz w:val="20"/>
                <w:szCs w:val="20"/>
                <w:rtl/>
                <w:lang w:bidi="ar-KW"/>
              </w:rPr>
              <w:t xml:space="preserve"> </w:t>
            </w:r>
            <w:r w:rsidRPr="001B5825">
              <w:rPr>
                <w:rFonts w:asciiTheme="majorBidi" w:hAnsiTheme="majorBidi" w:cs="mohammad bold art 1" w:hint="cs"/>
                <w:color w:val="FF0000"/>
                <w:sz w:val="20"/>
                <w:szCs w:val="20"/>
                <w:rtl/>
                <w:lang w:bidi="ar-KW"/>
              </w:rPr>
              <w:t xml:space="preserve"> </w:t>
            </w:r>
            <w:r w:rsidRPr="001B5825">
              <w:rPr>
                <w:rFonts w:asciiTheme="majorBidi" w:hAnsiTheme="majorBidi" w:cs="mohammad bold art 1"/>
                <w:sz w:val="20"/>
                <w:szCs w:val="20"/>
                <w:rtl/>
                <w:lang w:bidi="ar-KW"/>
              </w:rPr>
              <w:t>أي تغيير جوهري مقترح في عقد الشركة أو أي تطور آخر من شأنه أن يؤثر على الحقوق المرتبطة بالسندات أو الصكوك المدرجة وأي تغيير في الحقوق المرتبطة بأي فئة من الأسهم التي يتم تحويل هذه السندات أو الصكوك إليها.</w:t>
            </w:r>
          </w:p>
          <w:p w14:paraId="3F204A1A" w14:textId="73E97DAB" w:rsidR="00672299" w:rsidRPr="001B5825" w:rsidRDefault="00672299" w:rsidP="00B403ED">
            <w:pPr>
              <w:bidi/>
              <w:ind w:left="381" w:hanging="381"/>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color w:val="FF0000"/>
                <w:sz w:val="20"/>
                <w:szCs w:val="20"/>
                <w:rtl/>
                <w:lang w:bidi="ar-KW"/>
              </w:rPr>
              <w:t xml:space="preserve">12. </w:t>
            </w:r>
            <w:r w:rsidR="00B403ED">
              <w:rPr>
                <w:rFonts w:asciiTheme="majorBidi" w:hAnsiTheme="majorBidi" w:cs="mohammad bold art 1" w:hint="cs"/>
                <w:color w:val="FF0000"/>
                <w:sz w:val="20"/>
                <w:szCs w:val="20"/>
                <w:rtl/>
                <w:lang w:bidi="ar-KW"/>
              </w:rPr>
              <w:t xml:space="preserve">   </w:t>
            </w:r>
            <w:r w:rsidRPr="001B5825">
              <w:rPr>
                <w:rFonts w:asciiTheme="majorBidi" w:hAnsiTheme="majorBidi" w:cs="mohammad bold art 1"/>
                <w:sz w:val="20"/>
                <w:szCs w:val="20"/>
                <w:rtl/>
                <w:lang w:bidi="ar-KW"/>
              </w:rPr>
              <w:t>أي تغيير جوهري في نشاط المصدر أو الملتزم.</w:t>
            </w:r>
          </w:p>
          <w:p w14:paraId="54C79AFD" w14:textId="09360E88" w:rsidR="00672299" w:rsidRPr="001B5825" w:rsidRDefault="00672299" w:rsidP="00B403ED">
            <w:pPr>
              <w:bidi/>
              <w:ind w:left="381" w:hanging="381"/>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color w:val="FF0000"/>
                <w:sz w:val="20"/>
                <w:szCs w:val="20"/>
                <w:rtl/>
                <w:lang w:bidi="ar-KW"/>
              </w:rPr>
            </w:pPr>
            <w:r w:rsidRPr="001B5825">
              <w:rPr>
                <w:rFonts w:asciiTheme="majorBidi" w:hAnsiTheme="majorBidi" w:cs="mohammad bold art 1"/>
                <w:color w:val="FF0000"/>
                <w:sz w:val="20"/>
                <w:szCs w:val="20"/>
                <w:rtl/>
                <w:lang w:bidi="ar-KW"/>
              </w:rPr>
              <w:t>13.</w:t>
            </w:r>
            <w:r w:rsidR="00B403ED">
              <w:rPr>
                <w:rFonts w:asciiTheme="majorBidi" w:hAnsiTheme="majorBidi" w:cs="mohammad bold art 1" w:hint="cs"/>
                <w:color w:val="FF0000"/>
                <w:sz w:val="20"/>
                <w:szCs w:val="20"/>
                <w:rtl/>
                <w:lang w:bidi="ar-KW"/>
              </w:rPr>
              <w:t xml:space="preserve"> </w:t>
            </w:r>
            <w:r w:rsidRPr="001B5825">
              <w:rPr>
                <w:rFonts w:asciiTheme="majorBidi" w:hAnsiTheme="majorBidi" w:cs="mohammad bold art 1"/>
                <w:color w:val="FF0000"/>
                <w:sz w:val="20"/>
                <w:szCs w:val="20"/>
                <w:rtl/>
                <w:lang w:bidi="ar-KW"/>
              </w:rPr>
              <w:t xml:space="preserve">الإفصاح عن البيانات المالية (المرحلية والسنوية) </w:t>
            </w:r>
            <w:r w:rsidRPr="001B5825">
              <w:rPr>
                <w:rFonts w:asciiTheme="majorBidi" w:hAnsiTheme="majorBidi" w:cs="mohammad bold art 1" w:hint="eastAsia"/>
                <w:color w:val="FF0000"/>
                <w:sz w:val="20"/>
                <w:szCs w:val="20"/>
                <w:rtl/>
                <w:lang w:bidi="ar-KW"/>
              </w:rPr>
              <w:t>للمصدر</w:t>
            </w:r>
            <w:r w:rsidRPr="001B5825">
              <w:rPr>
                <w:rFonts w:asciiTheme="majorBidi" w:hAnsiTheme="majorBidi" w:cs="mohammad bold art 1"/>
                <w:color w:val="FF0000"/>
                <w:sz w:val="20"/>
                <w:szCs w:val="20"/>
                <w:rtl/>
                <w:lang w:bidi="ar-KW"/>
              </w:rPr>
              <w:t xml:space="preserve"> أو الملتزم على النحو المبين في المادة (1-16) من الكتاب الثاني عشر من هذه اللائحة، وكذلك الإفصاح عن التقرير الشرعي بالنسبة للصكوك على النحو المشار </w:t>
            </w:r>
            <w:r w:rsidRPr="001B5825">
              <w:rPr>
                <w:rFonts w:asciiTheme="majorBidi" w:hAnsiTheme="majorBidi" w:cs="mohammad bold art 1"/>
                <w:color w:val="FF0000"/>
                <w:sz w:val="20"/>
                <w:szCs w:val="20"/>
                <w:rtl/>
                <w:lang w:bidi="ar-KW"/>
              </w:rPr>
              <w:lastRenderedPageBreak/>
              <w:t xml:space="preserve">إليه </w:t>
            </w:r>
            <w:r w:rsidRPr="001B5825">
              <w:rPr>
                <w:rFonts w:asciiTheme="majorBidi" w:hAnsiTheme="majorBidi" w:cs="mohammad bold art 1" w:hint="cs"/>
                <w:color w:val="FF0000"/>
                <w:sz w:val="20"/>
                <w:szCs w:val="20"/>
                <w:rtl/>
                <w:lang w:bidi="ar-KW"/>
              </w:rPr>
              <w:t>في المادة</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cs"/>
                <w:color w:val="FF0000"/>
                <w:sz w:val="20"/>
                <w:szCs w:val="20"/>
                <w:rtl/>
                <w:lang w:bidi="ar-KW"/>
              </w:rPr>
              <w:t>(11</w:t>
            </w:r>
            <w:r w:rsidRPr="001B5825">
              <w:rPr>
                <w:rFonts w:asciiTheme="majorBidi" w:hAnsiTheme="majorBidi" w:cs="mohammad bold art 1"/>
                <w:color w:val="FF0000"/>
                <w:sz w:val="20"/>
                <w:szCs w:val="20"/>
                <w:rtl/>
                <w:lang w:bidi="ar-KW"/>
              </w:rPr>
              <w:t xml:space="preserve">-76) </w:t>
            </w:r>
            <w:r w:rsidRPr="001B5825">
              <w:rPr>
                <w:rFonts w:asciiTheme="majorBidi" w:hAnsiTheme="majorBidi" w:cs="mohammad bold art 1" w:hint="eastAsia"/>
                <w:color w:val="FF0000"/>
                <w:sz w:val="20"/>
                <w:szCs w:val="20"/>
                <w:rtl/>
                <w:lang w:bidi="ar-KW"/>
              </w:rPr>
              <w:t>من</w:t>
            </w:r>
            <w:r w:rsidRPr="001B5825">
              <w:rPr>
                <w:rFonts w:asciiTheme="majorBidi" w:hAnsiTheme="majorBidi" w:cs="mohammad bold art 1"/>
                <w:color w:val="FF0000"/>
                <w:sz w:val="20"/>
                <w:szCs w:val="20"/>
                <w:rtl/>
                <w:lang w:bidi="ar-KW"/>
              </w:rPr>
              <w:t xml:space="preserve"> الكتاب الحادي عشر من هذه اللائحة. </w:t>
            </w:r>
          </w:p>
          <w:p w14:paraId="5C015560" w14:textId="6D75D9B8" w:rsidR="00672299" w:rsidRPr="001B5825" w:rsidRDefault="00672299" w:rsidP="00B403ED">
            <w:pPr>
              <w:bidi/>
              <w:ind w:left="561" w:hanging="45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hint="cs"/>
                <w:color w:val="FF0000"/>
                <w:sz w:val="20"/>
                <w:szCs w:val="20"/>
                <w:rtl/>
                <w:lang w:bidi="ar-KW"/>
              </w:rPr>
              <w:t>14.</w:t>
            </w:r>
            <w:r w:rsidR="00B403ED">
              <w:rPr>
                <w:rFonts w:asciiTheme="majorBidi" w:hAnsiTheme="majorBidi" w:cs="mohammad bold art 1" w:hint="cs"/>
                <w:color w:val="FF0000"/>
                <w:sz w:val="20"/>
                <w:szCs w:val="20"/>
                <w:rtl/>
                <w:lang w:bidi="ar-KW"/>
              </w:rPr>
              <w:t xml:space="preserve"> </w:t>
            </w:r>
            <w:r w:rsidRPr="001B5825">
              <w:rPr>
                <w:rFonts w:asciiTheme="majorBidi" w:hAnsiTheme="majorBidi" w:cs="mohammad bold art 1" w:hint="cs"/>
                <w:color w:val="FF0000"/>
                <w:sz w:val="20"/>
                <w:szCs w:val="20"/>
                <w:rtl/>
                <w:lang w:bidi="ar-KW"/>
              </w:rPr>
              <w:t xml:space="preserve"> </w:t>
            </w:r>
            <w:r w:rsidR="00B403ED">
              <w:rPr>
                <w:rFonts w:asciiTheme="majorBidi" w:hAnsiTheme="majorBidi" w:cs="mohammad bold art 1" w:hint="cs"/>
                <w:color w:val="FF0000"/>
                <w:sz w:val="20"/>
                <w:szCs w:val="20"/>
                <w:rtl/>
                <w:lang w:bidi="ar-KW"/>
              </w:rPr>
              <w:t xml:space="preserve"> </w:t>
            </w:r>
            <w:r w:rsidRPr="001B5825">
              <w:rPr>
                <w:rFonts w:asciiTheme="majorBidi" w:hAnsiTheme="majorBidi" w:cs="mohammad bold art 1"/>
                <w:sz w:val="20"/>
                <w:szCs w:val="20"/>
                <w:rtl/>
                <w:lang w:bidi="ar-KW"/>
              </w:rPr>
              <w:t>أي تغيير مقترح للأمين أو المنتدب - حسب الأحوال - يشمل اسمهما وعنوانهما وملخص لخبرتهما في أداء مهامهما.</w:t>
            </w:r>
          </w:p>
          <w:p w14:paraId="3A3518FF" w14:textId="5D2E614D" w:rsidR="00672299" w:rsidRPr="001B5825" w:rsidRDefault="00672299" w:rsidP="00B403ED">
            <w:pPr>
              <w:bidi/>
              <w:ind w:left="561" w:hanging="45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hint="cs"/>
                <w:color w:val="FF0000"/>
                <w:sz w:val="20"/>
                <w:szCs w:val="20"/>
                <w:rtl/>
                <w:lang w:bidi="ar-KW"/>
              </w:rPr>
              <w:t xml:space="preserve">15. </w:t>
            </w:r>
            <w:r w:rsidR="00B403ED">
              <w:rPr>
                <w:rFonts w:asciiTheme="majorBidi" w:hAnsiTheme="majorBidi" w:cs="mohammad bold art 1" w:hint="cs"/>
                <w:color w:val="FF0000"/>
                <w:sz w:val="20"/>
                <w:szCs w:val="20"/>
                <w:rtl/>
                <w:lang w:bidi="ar-KW"/>
              </w:rPr>
              <w:t xml:space="preserve"> </w:t>
            </w:r>
            <w:r w:rsidRPr="001B5825">
              <w:rPr>
                <w:rFonts w:asciiTheme="majorBidi" w:hAnsiTheme="majorBidi" w:cs="mohammad bold art 1" w:hint="cs"/>
                <w:color w:val="FF0000"/>
                <w:sz w:val="20"/>
                <w:szCs w:val="20"/>
                <w:rtl/>
                <w:lang w:bidi="ar-KW"/>
              </w:rPr>
              <w:t xml:space="preserve"> </w:t>
            </w:r>
            <w:r w:rsidRPr="001B5825">
              <w:rPr>
                <w:rFonts w:asciiTheme="majorBidi" w:hAnsiTheme="majorBidi" w:cs="mohammad bold art 1"/>
                <w:sz w:val="20"/>
                <w:szCs w:val="20"/>
                <w:rtl/>
                <w:lang w:bidi="ar-KW"/>
              </w:rPr>
              <w:t>أي تغيير جوهري مقترح في مهام وواجبات الأمين أو المنتدب -حسب الأحوال- ومسؤولياتهما.</w:t>
            </w:r>
          </w:p>
          <w:p w14:paraId="220CAF4D" w14:textId="1B3BB1ED" w:rsidR="00672299" w:rsidRPr="001B5825" w:rsidRDefault="00672299" w:rsidP="00B403ED">
            <w:pPr>
              <w:bidi/>
              <w:ind w:left="561" w:hanging="45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hint="cs"/>
                <w:color w:val="FF0000"/>
                <w:sz w:val="20"/>
                <w:szCs w:val="20"/>
                <w:rtl/>
                <w:lang w:bidi="ar-KW"/>
              </w:rPr>
              <w:t xml:space="preserve">16.  </w:t>
            </w:r>
            <w:r w:rsidR="00B403ED">
              <w:rPr>
                <w:rFonts w:asciiTheme="majorBidi" w:hAnsiTheme="majorBidi" w:cs="mohammad bold art 1" w:hint="cs"/>
                <w:color w:val="FF0000"/>
                <w:sz w:val="20"/>
                <w:szCs w:val="20"/>
                <w:rtl/>
                <w:lang w:bidi="ar-KW"/>
              </w:rPr>
              <w:t xml:space="preserve"> </w:t>
            </w:r>
            <w:r w:rsidRPr="001B5825">
              <w:rPr>
                <w:rFonts w:asciiTheme="majorBidi" w:hAnsiTheme="majorBidi" w:cs="mohammad bold art 1"/>
                <w:sz w:val="20"/>
                <w:szCs w:val="20"/>
                <w:rtl/>
                <w:lang w:bidi="ar-KW"/>
              </w:rPr>
              <w:t>في حالة السندات أو الصكوك المدعومة بالموجودات، أي تغيير مقترح في متعهد الخدمة يشمل اسمه وعنوانه وملخص لخبرته في أداء مهامه.</w:t>
            </w:r>
          </w:p>
          <w:p w14:paraId="5BADED72" w14:textId="5C259B9D" w:rsidR="00672299" w:rsidRPr="001B5825" w:rsidRDefault="00672299" w:rsidP="00B403ED">
            <w:pPr>
              <w:bidi/>
              <w:ind w:left="561" w:hanging="45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hint="cs"/>
                <w:color w:val="FF0000"/>
                <w:sz w:val="20"/>
                <w:szCs w:val="20"/>
                <w:rtl/>
                <w:lang w:bidi="ar-KW"/>
              </w:rPr>
              <w:t>17.</w:t>
            </w:r>
            <w:r w:rsidRPr="001B5825">
              <w:rPr>
                <w:rFonts w:asciiTheme="majorBidi" w:hAnsiTheme="majorBidi" w:cs="mohammad bold art 1"/>
                <w:color w:val="FF0000"/>
                <w:sz w:val="20"/>
                <w:szCs w:val="20"/>
                <w:rtl/>
                <w:lang w:bidi="ar-KW"/>
              </w:rPr>
              <w:t xml:space="preserve"> </w:t>
            </w:r>
            <w:r w:rsidR="00B403ED">
              <w:rPr>
                <w:rFonts w:asciiTheme="majorBidi" w:hAnsiTheme="majorBidi" w:cs="mohammad bold art 1" w:hint="cs"/>
                <w:color w:val="FF0000"/>
                <w:sz w:val="20"/>
                <w:szCs w:val="20"/>
                <w:rtl/>
                <w:lang w:bidi="ar-KW"/>
              </w:rPr>
              <w:t xml:space="preserve">  </w:t>
            </w:r>
            <w:r w:rsidRPr="001B5825">
              <w:rPr>
                <w:rFonts w:asciiTheme="majorBidi" w:hAnsiTheme="majorBidi" w:cs="mohammad bold art 1"/>
                <w:sz w:val="20"/>
                <w:szCs w:val="20"/>
                <w:rtl/>
                <w:lang w:bidi="ar-KW"/>
              </w:rPr>
              <w:t>أي تغيير جوهري مقترح في مهام وواجبات متعهد الخدمة ومسؤولياته.</w:t>
            </w:r>
          </w:p>
          <w:p w14:paraId="3180F1E7" w14:textId="29CFB54F" w:rsidR="007A3490" w:rsidRPr="00C445B2" w:rsidRDefault="00672299" w:rsidP="00B403ED">
            <w:pPr>
              <w:bidi/>
              <w:ind w:left="561" w:hanging="45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color w:val="FF0000"/>
                <w:sz w:val="20"/>
                <w:szCs w:val="20"/>
                <w:rtl/>
                <w:lang w:bidi="ar-KW"/>
              </w:rPr>
              <w:t>18</w:t>
            </w:r>
            <w:r w:rsidRPr="001B5825">
              <w:rPr>
                <w:rFonts w:asciiTheme="majorBidi" w:hAnsiTheme="majorBidi" w:cs="mohammad bold art 1"/>
                <w:color w:val="FF0000"/>
                <w:sz w:val="20"/>
                <w:szCs w:val="20"/>
                <w:rtl/>
                <w:lang w:bidi="ar-KW"/>
              </w:rPr>
              <w:t xml:space="preserve">. </w:t>
            </w:r>
            <w:r w:rsidR="00B403ED">
              <w:rPr>
                <w:rFonts w:asciiTheme="majorBidi" w:hAnsiTheme="majorBidi" w:cs="mohammad bold art 1" w:hint="cs"/>
                <w:color w:val="FF0000"/>
                <w:sz w:val="20"/>
                <w:szCs w:val="20"/>
                <w:rtl/>
                <w:lang w:bidi="ar-KW"/>
              </w:rPr>
              <w:t xml:space="preserve">   </w:t>
            </w:r>
            <w:r w:rsidRPr="001B5825">
              <w:rPr>
                <w:rFonts w:asciiTheme="majorBidi" w:hAnsiTheme="majorBidi" w:cs="mohammad bold art 1"/>
                <w:sz w:val="20"/>
                <w:szCs w:val="20"/>
                <w:rtl/>
                <w:lang w:bidi="ar-KW"/>
              </w:rPr>
              <w:t>أي إخطارات أخرى تطلبها الهيئة.</w:t>
            </w:r>
          </w:p>
        </w:tc>
        <w:tc>
          <w:tcPr>
            <w:tcW w:w="3513" w:type="dxa"/>
          </w:tcPr>
          <w:p w14:paraId="7EC2A3C1" w14:textId="03A540F2" w:rsidR="000F3E1E" w:rsidRPr="000F3E1E" w:rsidRDefault="000F3E1E" w:rsidP="00C445B2">
            <w:pPr>
              <w:bidi/>
              <w:spacing w:after="200"/>
              <w:jc w:val="both"/>
              <w:cnfStyle w:val="000000000000" w:firstRow="0" w:lastRow="0" w:firstColumn="0" w:lastColumn="0" w:oddVBand="0" w:evenVBand="0" w:oddHBand="0" w:evenHBand="0" w:firstRowFirstColumn="0" w:firstRowLastColumn="0" w:lastRowFirstColumn="0" w:lastRowLastColumn="0"/>
              <w:rPr>
                <w:rFonts w:eastAsiaTheme="minorEastAsia" w:cs="mohammad bold art 1"/>
                <w:rtl/>
                <w:lang w:bidi="ar-KW"/>
              </w:rPr>
            </w:pPr>
          </w:p>
        </w:tc>
      </w:tr>
      <w:tr w:rsidR="00B326FD" w:rsidRPr="00E10092" w14:paraId="21B6B62F" w14:textId="77777777" w:rsidTr="005149CD">
        <w:trPr>
          <w:trHeight w:val="490"/>
        </w:trPr>
        <w:tc>
          <w:tcPr>
            <w:cnfStyle w:val="001000000000" w:firstRow="0" w:lastRow="0" w:firstColumn="1" w:lastColumn="0" w:oddVBand="0" w:evenVBand="0" w:oddHBand="0" w:evenHBand="0" w:firstRowFirstColumn="0" w:firstRowLastColumn="0" w:lastRowFirstColumn="0" w:lastRowLastColumn="0"/>
            <w:tcW w:w="440" w:type="dxa"/>
          </w:tcPr>
          <w:p w14:paraId="50203067" w14:textId="7977E2B1" w:rsidR="00B326FD" w:rsidRDefault="00B326FD" w:rsidP="00C445B2">
            <w:pPr>
              <w:bidi/>
              <w:jc w:val="center"/>
              <w:rPr>
                <w:rFonts w:cs="mohammad bold art 1"/>
                <w:lang w:bidi="ar-KW"/>
              </w:rPr>
            </w:pPr>
            <w:r>
              <w:rPr>
                <w:rFonts w:cs="mohammad bold art 1" w:hint="cs"/>
                <w:rtl/>
                <w:lang w:bidi="ar-KW"/>
              </w:rPr>
              <w:lastRenderedPageBreak/>
              <w:t>2</w:t>
            </w:r>
          </w:p>
        </w:tc>
        <w:tc>
          <w:tcPr>
            <w:tcW w:w="898" w:type="dxa"/>
          </w:tcPr>
          <w:p w14:paraId="7DEDAD0A" w14:textId="0244836B" w:rsidR="00B326FD" w:rsidRDefault="00672299" w:rsidP="00C445B2">
            <w:pPr>
              <w:bidi/>
              <w:jc w:val="center"/>
              <w:cnfStyle w:val="000000000000" w:firstRow="0" w:lastRow="0" w:firstColumn="0" w:lastColumn="0" w:oddVBand="0" w:evenVBand="0" w:oddHBand="0" w:evenHBand="0" w:firstRowFirstColumn="0" w:firstRowLastColumn="0" w:lastRowFirstColumn="0" w:lastRowLastColumn="0"/>
              <w:rPr>
                <w:rFonts w:cs="mohammad bold art 1"/>
                <w:rtl/>
                <w:lang w:bidi="ar-KW"/>
              </w:rPr>
            </w:pPr>
            <w:r w:rsidRPr="001B5825">
              <w:rPr>
                <w:rFonts w:cs="mohammad bold art 1" w:hint="cs"/>
                <w:sz w:val="20"/>
                <w:szCs w:val="20"/>
                <w:rtl/>
              </w:rPr>
              <w:t>الحادي عشر</w:t>
            </w:r>
          </w:p>
        </w:tc>
        <w:tc>
          <w:tcPr>
            <w:tcW w:w="793" w:type="dxa"/>
          </w:tcPr>
          <w:p w14:paraId="22145FBB" w14:textId="7C8A91E7" w:rsidR="00B326FD" w:rsidRDefault="00672299" w:rsidP="00C445B2">
            <w:pPr>
              <w:bidi/>
              <w:jc w:val="center"/>
              <w:cnfStyle w:val="000000000000" w:firstRow="0" w:lastRow="0" w:firstColumn="0" w:lastColumn="0" w:oddVBand="0" w:evenVBand="0" w:oddHBand="0" w:evenHBand="0" w:firstRowFirstColumn="0" w:firstRowLastColumn="0" w:lastRowFirstColumn="0" w:lastRowLastColumn="0"/>
              <w:rPr>
                <w:rFonts w:cs="mohammad bold art 1"/>
                <w:rtl/>
                <w:lang w:bidi="ar-KW"/>
              </w:rPr>
            </w:pPr>
            <w:r w:rsidRPr="001B5825">
              <w:rPr>
                <w:rFonts w:asciiTheme="majorBidi" w:hAnsiTheme="majorBidi" w:cs="mohammad bold art 1" w:hint="cs"/>
                <w:sz w:val="20"/>
                <w:szCs w:val="20"/>
                <w:rtl/>
                <w:lang w:bidi="ar-KW"/>
              </w:rPr>
              <w:t>(5-8)</w:t>
            </w:r>
          </w:p>
        </w:tc>
        <w:tc>
          <w:tcPr>
            <w:tcW w:w="991" w:type="dxa"/>
          </w:tcPr>
          <w:p w14:paraId="02A94F98" w14:textId="3D0B2842" w:rsidR="00B326FD" w:rsidRDefault="00672299" w:rsidP="00C445B2">
            <w:pPr>
              <w:bidi/>
              <w:jc w:val="center"/>
              <w:cnfStyle w:val="000000000000" w:firstRow="0" w:lastRow="0" w:firstColumn="0" w:lastColumn="0" w:oddVBand="0" w:evenVBand="0" w:oddHBand="0" w:evenHBand="0" w:firstRowFirstColumn="0" w:firstRowLastColumn="0" w:lastRowFirstColumn="0" w:lastRowLastColumn="0"/>
              <w:rPr>
                <w:rFonts w:cs="mohammad bold art 1"/>
                <w:rtl/>
                <w:lang w:bidi="ar-KW"/>
              </w:rPr>
            </w:pPr>
            <w:r w:rsidRPr="001B5825">
              <w:rPr>
                <w:rFonts w:ascii="Simplified Arabic" w:hAnsi="Simplified Arabic" w:cs="mohammad bold art 1" w:hint="cs"/>
                <w:color w:val="000000" w:themeColor="text1"/>
                <w:sz w:val="20"/>
                <w:szCs w:val="20"/>
                <w:rtl/>
                <w:lang w:bidi="ar-KW"/>
              </w:rPr>
              <w:t>تعديل المادة</w:t>
            </w:r>
          </w:p>
        </w:tc>
        <w:tc>
          <w:tcPr>
            <w:tcW w:w="3944" w:type="dxa"/>
            <w:tcBorders>
              <w:top w:val="single" w:sz="4" w:space="0" w:color="auto"/>
              <w:left w:val="single" w:sz="4" w:space="0" w:color="auto"/>
              <w:bottom w:val="single" w:sz="4" w:space="0" w:color="auto"/>
              <w:right w:val="single" w:sz="4" w:space="0" w:color="auto"/>
            </w:tcBorders>
          </w:tcPr>
          <w:p w14:paraId="4F32C314" w14:textId="08322455" w:rsidR="00672299" w:rsidRPr="001B5825" w:rsidRDefault="00672299" w:rsidP="00C445B2">
            <w:pPr>
              <w:widowControl w:val="0"/>
              <w:tabs>
                <w:tab w:val="right" w:pos="0"/>
              </w:tabs>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sz w:val="20"/>
                <w:szCs w:val="20"/>
                <w:rtl/>
                <w:lang w:bidi="ar-KW"/>
              </w:rPr>
              <w:t>يجب</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أن</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تحتوي</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نشرة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الاكتتاب</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العام</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على</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البيانات</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المتعلقة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بالأوراق</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المالية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المطروحة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وفقاً</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للتفصيل</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الآتي</w:t>
            </w:r>
            <w:r w:rsidR="00C445B2">
              <w:rPr>
                <w:rFonts w:asciiTheme="majorBidi" w:hAnsiTheme="majorBidi" w:cs="mohammad bold art 1" w:hint="cs"/>
                <w:sz w:val="20"/>
                <w:szCs w:val="20"/>
                <w:rtl/>
                <w:lang w:bidi="ar-KW"/>
              </w:rPr>
              <w:t>:</w:t>
            </w:r>
          </w:p>
          <w:p w14:paraId="6972B9C5" w14:textId="77777777" w:rsidR="00672299" w:rsidRPr="001B5825" w:rsidRDefault="00672299" w:rsidP="00C445B2">
            <w:pPr>
              <w:widowControl w:val="0"/>
              <w:tabs>
                <w:tab w:val="right" w:pos="0"/>
              </w:tabs>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p>
          <w:p w14:paraId="714D9CCB" w14:textId="77777777" w:rsidR="00672299" w:rsidRPr="001B5825" w:rsidRDefault="00672299" w:rsidP="00C445B2">
            <w:pPr>
              <w:widowControl w:val="0"/>
              <w:tabs>
                <w:tab w:val="right" w:pos="0"/>
              </w:tabs>
              <w:autoSpaceDE w:val="0"/>
              <w:autoSpaceDN w:val="0"/>
              <w:bidi/>
              <w:adjustRightInd w:val="0"/>
              <w:ind w:left="225" w:hanging="225"/>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1</w:t>
            </w:r>
            <w:r w:rsidRPr="001B5825">
              <w:rPr>
                <w:rFonts w:asciiTheme="majorBidi" w:hAnsiTheme="majorBidi" w:cs="mohammad bold art 1"/>
                <w:sz w:val="20"/>
                <w:szCs w:val="20"/>
                <w:lang w:bidi="ar-KW"/>
              </w:rPr>
              <w:t>.</w:t>
            </w:r>
            <w:r w:rsidRPr="001B5825">
              <w:rPr>
                <w:rFonts w:asciiTheme="majorBidi" w:hAnsiTheme="majorBidi" w:cs="mohammad bold art 1"/>
                <w:sz w:val="20"/>
                <w:szCs w:val="20"/>
                <w:lang w:bidi="ar-KW"/>
              </w:rPr>
              <w:tab/>
            </w:r>
            <w:r w:rsidRPr="001B5825">
              <w:rPr>
                <w:rFonts w:asciiTheme="majorBidi" w:hAnsiTheme="majorBidi" w:cs="mohammad bold art 1"/>
                <w:sz w:val="20"/>
                <w:szCs w:val="20"/>
                <w:rtl/>
                <w:lang w:bidi="ar-KW"/>
              </w:rPr>
              <w:t>عدد</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الأوراق</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المالية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المطروحة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والفئة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التي</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تنتمي</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إليها</w:t>
            </w:r>
            <w:r w:rsidRPr="001B5825">
              <w:rPr>
                <w:rFonts w:asciiTheme="majorBidi" w:hAnsiTheme="majorBidi" w:cs="mohammad bold art 1" w:hint="cs"/>
                <w:sz w:val="20"/>
                <w:szCs w:val="20"/>
                <w:rtl/>
                <w:lang w:bidi="ar-KW"/>
              </w:rPr>
              <w:t>.</w:t>
            </w:r>
          </w:p>
          <w:p w14:paraId="49851CF8" w14:textId="23FBFD98" w:rsidR="00672299" w:rsidRPr="001B5825" w:rsidRDefault="00672299" w:rsidP="00C445B2">
            <w:pPr>
              <w:widowControl w:val="0"/>
              <w:tabs>
                <w:tab w:val="right" w:pos="0"/>
              </w:tabs>
              <w:autoSpaceDE w:val="0"/>
              <w:autoSpaceDN w:val="0"/>
              <w:bidi/>
              <w:adjustRightInd w:val="0"/>
              <w:ind w:left="225" w:hanging="225"/>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hint="cs"/>
                <w:sz w:val="20"/>
                <w:szCs w:val="20"/>
                <w:rtl/>
                <w:lang w:bidi="ar-KW"/>
              </w:rPr>
              <w:t xml:space="preserve">2. </w:t>
            </w:r>
            <w:r w:rsidR="00E71D2F">
              <w:rPr>
                <w:rFonts w:asciiTheme="majorBidi" w:hAnsiTheme="majorBidi" w:cs="mohammad bold art 1" w:hint="cs"/>
                <w:sz w:val="20"/>
                <w:szCs w:val="20"/>
                <w:rtl/>
                <w:lang w:bidi="ar-KW"/>
              </w:rPr>
              <w:t xml:space="preserve"> </w:t>
            </w:r>
            <w:r w:rsidRPr="001B5825">
              <w:rPr>
                <w:rFonts w:asciiTheme="majorBidi" w:hAnsiTheme="majorBidi" w:cs="mohammad bold art 1" w:hint="cs"/>
                <w:sz w:val="20"/>
                <w:szCs w:val="20"/>
                <w:rtl/>
                <w:lang w:bidi="ar-KW"/>
              </w:rPr>
              <w:t xml:space="preserve">الهدف من إصدار الأوراق المالية. </w:t>
            </w:r>
          </w:p>
          <w:p w14:paraId="12B52E70" w14:textId="77777777" w:rsidR="00672299" w:rsidRPr="001B5825" w:rsidRDefault="00672299" w:rsidP="00C445B2">
            <w:pPr>
              <w:widowControl w:val="0"/>
              <w:tabs>
                <w:tab w:val="right" w:pos="0"/>
              </w:tabs>
              <w:autoSpaceDE w:val="0"/>
              <w:autoSpaceDN w:val="0"/>
              <w:bidi/>
              <w:adjustRightInd w:val="0"/>
              <w:ind w:left="225" w:hanging="225"/>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hint="cs"/>
                <w:sz w:val="20"/>
                <w:szCs w:val="20"/>
                <w:rtl/>
                <w:lang w:bidi="ar-KW"/>
              </w:rPr>
              <w:t xml:space="preserve">3. </w:t>
            </w:r>
            <w:r w:rsidRPr="001B5825">
              <w:rPr>
                <w:rFonts w:asciiTheme="majorBidi" w:hAnsiTheme="majorBidi" w:cs="mohammad bold art 1"/>
                <w:sz w:val="20"/>
                <w:szCs w:val="20"/>
                <w:rtl/>
                <w:lang w:bidi="ar-KW"/>
              </w:rPr>
              <w:t>بيان</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بالحقوق</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المتعلقة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بالأوراق</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المالية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على</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التفصيل</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الوارد</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في</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المادة</w:t>
            </w:r>
            <w:r w:rsidRPr="001B5825">
              <w:rPr>
                <w:rFonts w:asciiTheme="majorBidi" w:hAnsiTheme="majorBidi" w:cs="mohammad bold art 1"/>
                <w:sz w:val="20"/>
                <w:szCs w:val="20"/>
                <w:lang w:bidi="ar-KW"/>
              </w:rPr>
              <w:t xml:space="preserve"> (9-5) </w:t>
            </w:r>
            <w:r w:rsidRPr="001B5825">
              <w:rPr>
                <w:rFonts w:asciiTheme="majorBidi" w:hAnsiTheme="majorBidi" w:cs="mohammad bold art 1"/>
                <w:sz w:val="20"/>
                <w:szCs w:val="20"/>
                <w:rtl/>
                <w:lang w:bidi="ar-KW"/>
              </w:rPr>
              <w:t>من</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هذا</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الكتاب</w:t>
            </w:r>
            <w:r w:rsidRPr="001B5825">
              <w:rPr>
                <w:rFonts w:asciiTheme="majorBidi" w:hAnsiTheme="majorBidi" w:cs="mohammad bold art 1"/>
                <w:sz w:val="20"/>
                <w:szCs w:val="20"/>
                <w:lang w:bidi="ar-KW"/>
              </w:rPr>
              <w:t>.</w:t>
            </w:r>
          </w:p>
          <w:p w14:paraId="4BC33815" w14:textId="7EAB6F29" w:rsidR="00672299" w:rsidRPr="001B5825" w:rsidRDefault="00672299" w:rsidP="00C445B2">
            <w:pPr>
              <w:widowControl w:val="0"/>
              <w:tabs>
                <w:tab w:val="right" w:pos="0"/>
              </w:tabs>
              <w:autoSpaceDE w:val="0"/>
              <w:autoSpaceDN w:val="0"/>
              <w:bidi/>
              <w:adjustRightInd w:val="0"/>
              <w:ind w:left="225" w:hanging="225"/>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4.</w:t>
            </w:r>
            <w:r w:rsidR="00E71D2F">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إجراءات</w:t>
            </w:r>
            <w:r w:rsidRPr="001B5825">
              <w:rPr>
                <w:rFonts w:asciiTheme="majorBidi" w:hAnsiTheme="majorBidi" w:cs="mohammad bold art 1"/>
                <w:sz w:val="20"/>
                <w:szCs w:val="20"/>
                <w:lang w:bidi="ar-KW"/>
              </w:rPr>
              <w:t xml:space="preserve"> </w:t>
            </w:r>
            <w:r w:rsidRPr="001B5825">
              <w:rPr>
                <w:rFonts w:asciiTheme="majorBidi" w:hAnsiTheme="majorBidi" w:cs="mohammad bold art 1" w:hint="cs"/>
                <w:sz w:val="20"/>
                <w:szCs w:val="20"/>
                <w:rtl/>
                <w:lang w:bidi="ar-KW"/>
              </w:rPr>
              <w:t xml:space="preserve">وفترة </w:t>
            </w:r>
            <w:r w:rsidRPr="001B5825">
              <w:rPr>
                <w:rFonts w:asciiTheme="majorBidi" w:hAnsiTheme="majorBidi" w:cs="mohammad bold art 1"/>
                <w:sz w:val="20"/>
                <w:szCs w:val="20"/>
                <w:rtl/>
                <w:lang w:bidi="ar-KW"/>
              </w:rPr>
              <w:t>ممارسة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حقوق</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الأولوية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المتعلقة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بالأوراق</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المالية</w:t>
            </w:r>
            <w:r w:rsidRPr="001B5825">
              <w:rPr>
                <w:rFonts w:asciiTheme="majorBidi" w:hAnsiTheme="majorBidi" w:cs="mohammad bold art 1" w:hint="cs"/>
                <w:sz w:val="20"/>
                <w:szCs w:val="20"/>
                <w:rtl/>
                <w:lang w:bidi="ar-KW"/>
              </w:rPr>
              <w:t xml:space="preserve">، ووسائل التصرف في تلك الحقوق بما لا يتعارض مع نص المادة (5-9) من </w:t>
            </w:r>
            <w:r w:rsidRPr="001B5825">
              <w:rPr>
                <w:rFonts w:asciiTheme="majorBidi" w:hAnsiTheme="majorBidi" w:cs="mohammad bold art 1" w:hint="cs"/>
                <w:sz w:val="20"/>
                <w:szCs w:val="20"/>
                <w:rtl/>
                <w:lang w:bidi="ar-KW"/>
              </w:rPr>
              <w:lastRenderedPageBreak/>
              <w:t>هذا الكتاب، مع بيان المخاطر المترتبة على شراء حقوق الأولوية في حالة العدول عن الاكتتاب بالنسبة إلى الشركات المدرجة.</w:t>
            </w:r>
          </w:p>
          <w:p w14:paraId="1B4B5CB7" w14:textId="77777777" w:rsidR="00672299" w:rsidRPr="001B5825" w:rsidRDefault="00672299" w:rsidP="00C445B2">
            <w:pPr>
              <w:widowControl w:val="0"/>
              <w:tabs>
                <w:tab w:val="right" w:pos="0"/>
              </w:tabs>
              <w:autoSpaceDE w:val="0"/>
              <w:autoSpaceDN w:val="0"/>
              <w:bidi/>
              <w:adjustRightInd w:val="0"/>
              <w:ind w:left="225" w:hanging="225"/>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5. الخطوات والإجراءات التي يتم اتخاذها في حال عدم تغطية الاكتتاب. </w:t>
            </w:r>
          </w:p>
          <w:p w14:paraId="35309F37" w14:textId="77777777" w:rsidR="00672299" w:rsidRPr="001B5825" w:rsidRDefault="00672299" w:rsidP="00C445B2">
            <w:pPr>
              <w:widowControl w:val="0"/>
              <w:tabs>
                <w:tab w:val="right" w:pos="0"/>
              </w:tabs>
              <w:autoSpaceDE w:val="0"/>
              <w:autoSpaceDN w:val="0"/>
              <w:bidi/>
              <w:adjustRightInd w:val="0"/>
              <w:ind w:left="225" w:hanging="225"/>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hint="cs"/>
                <w:sz w:val="20"/>
                <w:szCs w:val="20"/>
                <w:rtl/>
                <w:lang w:bidi="ar-KW"/>
              </w:rPr>
              <w:t xml:space="preserve"> 6. الجدول الزمني لإدراج وتداول حقوق الأولوية في حالة الشركة المدرجة.</w:t>
            </w:r>
          </w:p>
          <w:p w14:paraId="2558C671" w14:textId="77777777" w:rsidR="00672299" w:rsidRPr="001B5825" w:rsidRDefault="00672299" w:rsidP="00C445B2">
            <w:pPr>
              <w:widowControl w:val="0"/>
              <w:tabs>
                <w:tab w:val="right" w:pos="0"/>
              </w:tabs>
              <w:autoSpaceDE w:val="0"/>
              <w:autoSpaceDN w:val="0"/>
              <w:bidi/>
              <w:adjustRightInd w:val="0"/>
              <w:ind w:left="225" w:hanging="225"/>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hint="cs"/>
                <w:sz w:val="20"/>
                <w:szCs w:val="20"/>
                <w:rtl/>
                <w:lang w:bidi="ar-KW"/>
              </w:rPr>
              <w:t xml:space="preserve">7. </w:t>
            </w:r>
            <w:r w:rsidRPr="001B5825">
              <w:rPr>
                <w:rFonts w:asciiTheme="majorBidi" w:hAnsiTheme="majorBidi" w:cs="mohammad bold art 1"/>
                <w:sz w:val="20"/>
                <w:szCs w:val="20"/>
                <w:rtl/>
                <w:lang w:bidi="ar-KW"/>
              </w:rPr>
              <w:t>بيان</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عن</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قابلية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الأوراق</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المالية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المطروحة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للتحويل</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إلى</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صورة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أخرى</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من</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صور</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الأوراق</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المالية</w:t>
            </w:r>
            <w:r w:rsidRPr="001B5825">
              <w:rPr>
                <w:rFonts w:asciiTheme="majorBidi" w:hAnsiTheme="majorBidi" w:cs="mohammad bold art 1"/>
                <w:sz w:val="20"/>
                <w:szCs w:val="20"/>
                <w:lang w:bidi="ar-KW"/>
              </w:rPr>
              <w:t>.</w:t>
            </w:r>
          </w:p>
          <w:p w14:paraId="59C19F23" w14:textId="77777777" w:rsidR="00672299" w:rsidRPr="001B5825" w:rsidRDefault="00672299" w:rsidP="00C445B2">
            <w:pPr>
              <w:widowControl w:val="0"/>
              <w:tabs>
                <w:tab w:val="right" w:pos="0"/>
              </w:tabs>
              <w:autoSpaceDE w:val="0"/>
              <w:autoSpaceDN w:val="0"/>
              <w:bidi/>
              <w:adjustRightInd w:val="0"/>
              <w:ind w:left="225" w:hanging="225"/>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hint="cs"/>
                <w:sz w:val="20"/>
                <w:szCs w:val="20"/>
                <w:rtl/>
                <w:lang w:bidi="ar-KW"/>
              </w:rPr>
              <w:t xml:space="preserve">8. </w:t>
            </w:r>
            <w:r w:rsidRPr="001B5825">
              <w:rPr>
                <w:rFonts w:asciiTheme="majorBidi" w:hAnsiTheme="majorBidi" w:cs="mohammad bold art 1"/>
                <w:sz w:val="20"/>
                <w:szCs w:val="20"/>
                <w:rtl/>
                <w:lang w:bidi="ar-KW"/>
              </w:rPr>
              <w:t>إعطاء</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وصف</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مختصر</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عن</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أية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قيود</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على</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تداول</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الأوراق</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المالية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المطروحة،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وعن</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أية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تدابير</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مستقبلية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لتداول</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تلك</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الأوراق</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المالية</w:t>
            </w:r>
            <w:r w:rsidRPr="001B5825">
              <w:rPr>
                <w:rFonts w:asciiTheme="majorBidi" w:hAnsiTheme="majorBidi" w:cs="mohammad bold art 1"/>
                <w:sz w:val="20"/>
                <w:szCs w:val="20"/>
                <w:lang w:bidi="ar-KW"/>
              </w:rPr>
              <w:t>.</w:t>
            </w:r>
          </w:p>
          <w:p w14:paraId="7402E37E" w14:textId="77777777" w:rsidR="00672299" w:rsidRPr="001B5825" w:rsidRDefault="00672299" w:rsidP="00C445B2">
            <w:pPr>
              <w:widowControl w:val="0"/>
              <w:tabs>
                <w:tab w:val="right" w:pos="0"/>
              </w:tabs>
              <w:autoSpaceDE w:val="0"/>
              <w:autoSpaceDN w:val="0"/>
              <w:bidi/>
              <w:adjustRightInd w:val="0"/>
              <w:ind w:left="225" w:hanging="225"/>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hint="cs"/>
                <w:sz w:val="20"/>
                <w:szCs w:val="20"/>
                <w:rtl/>
                <w:lang w:bidi="ar-KW"/>
              </w:rPr>
              <w:t xml:space="preserve">9. </w:t>
            </w:r>
            <w:r w:rsidRPr="001B5825">
              <w:rPr>
                <w:rFonts w:asciiTheme="majorBidi" w:hAnsiTheme="majorBidi" w:cs="mohammad bold art 1"/>
                <w:sz w:val="20"/>
                <w:szCs w:val="20"/>
                <w:rtl/>
                <w:lang w:bidi="ar-KW"/>
              </w:rPr>
              <w:t>بيان</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عمّا</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إذا</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كانت</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الأوراق</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المالية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المطروحة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مدرجة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في</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البورص</w:t>
            </w:r>
            <w:r w:rsidRPr="001B5825">
              <w:rPr>
                <w:rFonts w:asciiTheme="majorBidi" w:hAnsiTheme="majorBidi" w:cs="mohammad bold art 1" w:hint="cs"/>
                <w:sz w:val="20"/>
                <w:szCs w:val="20"/>
                <w:rtl/>
                <w:lang w:bidi="ar-KW"/>
              </w:rPr>
              <w:t>ة أو سيتم إدراجها</w:t>
            </w:r>
            <w:r w:rsidRPr="001B5825">
              <w:rPr>
                <w:rFonts w:asciiTheme="majorBidi" w:hAnsiTheme="majorBidi" w:cs="mohammad bold art 1"/>
                <w:sz w:val="20"/>
                <w:szCs w:val="20"/>
                <w:lang w:bidi="ar-KW"/>
              </w:rPr>
              <w:t>.</w:t>
            </w:r>
          </w:p>
          <w:p w14:paraId="2DDE5A8D" w14:textId="77777777" w:rsidR="00672299" w:rsidRPr="001B5825" w:rsidRDefault="00672299" w:rsidP="00C445B2">
            <w:pPr>
              <w:widowControl w:val="0"/>
              <w:tabs>
                <w:tab w:val="right" w:pos="0"/>
              </w:tabs>
              <w:autoSpaceDE w:val="0"/>
              <w:autoSpaceDN w:val="0"/>
              <w:bidi/>
              <w:adjustRightInd w:val="0"/>
              <w:ind w:left="225" w:hanging="225"/>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10. </w:t>
            </w:r>
            <w:r w:rsidRPr="001B5825">
              <w:rPr>
                <w:rFonts w:asciiTheme="majorBidi" w:hAnsiTheme="majorBidi" w:cs="mohammad bold art 1"/>
                <w:sz w:val="20"/>
                <w:szCs w:val="20"/>
                <w:rtl/>
                <w:lang w:bidi="ar-KW"/>
              </w:rPr>
              <w:t>الفترة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الزمنية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لتخصيص</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الأوراق</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المالية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المكتتب</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فيه</w:t>
            </w:r>
            <w:r w:rsidRPr="001B5825">
              <w:rPr>
                <w:rFonts w:asciiTheme="majorBidi" w:hAnsiTheme="majorBidi" w:cs="mohammad bold art 1" w:hint="cs"/>
                <w:sz w:val="20"/>
                <w:szCs w:val="20"/>
                <w:rtl/>
                <w:lang w:bidi="ar-KW"/>
              </w:rPr>
              <w:t>ا.</w:t>
            </w:r>
          </w:p>
          <w:p w14:paraId="345F38B6" w14:textId="152420F2" w:rsidR="00B326FD" w:rsidRPr="00672299" w:rsidRDefault="00B326FD" w:rsidP="00C445B2">
            <w:pPr>
              <w:bidi/>
              <w:cnfStyle w:val="000000000000" w:firstRow="0" w:lastRow="0" w:firstColumn="0" w:lastColumn="0" w:oddVBand="0" w:evenVBand="0" w:oddHBand="0" w:evenHBand="0" w:firstRowFirstColumn="0" w:firstRowLastColumn="0" w:lastRowFirstColumn="0" w:lastRowLastColumn="0"/>
              <w:rPr>
                <w:rFonts w:ascii="Simplified Arabic" w:eastAsia="Calibri" w:hAnsi="Simplified Arabic" w:cs="mohammad bold art 1"/>
                <w:sz w:val="24"/>
                <w:szCs w:val="24"/>
                <w:rtl/>
                <w:lang w:bidi="ar-KW"/>
              </w:rPr>
            </w:pPr>
          </w:p>
        </w:tc>
        <w:tc>
          <w:tcPr>
            <w:tcW w:w="4084" w:type="dxa"/>
            <w:tcBorders>
              <w:top w:val="single" w:sz="4" w:space="0" w:color="auto"/>
              <w:left w:val="single" w:sz="4" w:space="0" w:color="auto"/>
              <w:bottom w:val="single" w:sz="4" w:space="0" w:color="auto"/>
              <w:right w:val="single" w:sz="4" w:space="0" w:color="auto"/>
            </w:tcBorders>
          </w:tcPr>
          <w:p w14:paraId="6E082650" w14:textId="0475B8AD" w:rsidR="00672299" w:rsidRPr="001B5825" w:rsidRDefault="00672299" w:rsidP="00C445B2">
            <w:pPr>
              <w:widowControl w:val="0"/>
              <w:tabs>
                <w:tab w:val="right" w:pos="0"/>
              </w:tabs>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sz w:val="20"/>
                <w:szCs w:val="20"/>
                <w:rtl/>
                <w:lang w:bidi="ar-KW"/>
              </w:rPr>
              <w:lastRenderedPageBreak/>
              <w:t>يجب</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أن</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تحتوي</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نشرة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الاكتتاب</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العام</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على</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البيانات</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المتعلقة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بالأوراق</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المالية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المطروحة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وفقاً</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للتفصيل</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الآتي</w:t>
            </w:r>
            <w:r>
              <w:rPr>
                <w:rFonts w:asciiTheme="majorBidi" w:hAnsiTheme="majorBidi" w:cs="mohammad bold art 1" w:hint="cs"/>
                <w:sz w:val="20"/>
                <w:szCs w:val="20"/>
                <w:rtl/>
                <w:lang w:bidi="ar-KW"/>
              </w:rPr>
              <w:t>:</w:t>
            </w:r>
          </w:p>
          <w:p w14:paraId="49B2B888" w14:textId="77777777" w:rsidR="00672299" w:rsidRPr="001B5825" w:rsidRDefault="00672299" w:rsidP="00C445B2">
            <w:pPr>
              <w:widowControl w:val="0"/>
              <w:tabs>
                <w:tab w:val="right" w:pos="0"/>
              </w:tabs>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p>
          <w:p w14:paraId="685E21C7" w14:textId="6706C22D" w:rsidR="00672299" w:rsidRPr="001B5825" w:rsidRDefault="00672299" w:rsidP="00C445B2">
            <w:pPr>
              <w:widowControl w:val="0"/>
              <w:tabs>
                <w:tab w:val="right" w:pos="0"/>
              </w:tabs>
              <w:autoSpaceDE w:val="0"/>
              <w:autoSpaceDN w:val="0"/>
              <w:bidi/>
              <w:adjustRightInd w:val="0"/>
              <w:ind w:left="225" w:hanging="225"/>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1</w:t>
            </w:r>
            <w:r w:rsidRPr="001B5825">
              <w:rPr>
                <w:rFonts w:asciiTheme="majorBidi" w:hAnsiTheme="majorBidi" w:cs="mohammad bold art 1"/>
                <w:sz w:val="20"/>
                <w:szCs w:val="20"/>
                <w:lang w:bidi="ar-KW"/>
              </w:rPr>
              <w:t>.</w:t>
            </w:r>
            <w:r w:rsidRPr="001B5825">
              <w:rPr>
                <w:rFonts w:asciiTheme="majorBidi" w:hAnsiTheme="majorBidi" w:cs="mohammad bold art 1"/>
                <w:sz w:val="20"/>
                <w:szCs w:val="20"/>
                <w:lang w:bidi="ar-KW"/>
              </w:rPr>
              <w:tab/>
            </w:r>
            <w:r w:rsidR="00E71D2F">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عدد</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الأوراق</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المالية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المطروحة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والفئة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التي</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تنتمي</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إليها</w:t>
            </w:r>
            <w:r w:rsidRPr="001B5825">
              <w:rPr>
                <w:rFonts w:asciiTheme="majorBidi" w:hAnsiTheme="majorBidi" w:cs="mohammad bold art 1" w:hint="cs"/>
                <w:sz w:val="20"/>
                <w:szCs w:val="20"/>
                <w:rtl/>
                <w:lang w:bidi="ar-KW"/>
              </w:rPr>
              <w:t>.</w:t>
            </w:r>
          </w:p>
          <w:p w14:paraId="7E42D077" w14:textId="153C8437" w:rsidR="00672299" w:rsidRPr="001B5825" w:rsidRDefault="00672299" w:rsidP="00C445B2">
            <w:pPr>
              <w:widowControl w:val="0"/>
              <w:tabs>
                <w:tab w:val="right" w:pos="0"/>
              </w:tabs>
              <w:autoSpaceDE w:val="0"/>
              <w:autoSpaceDN w:val="0"/>
              <w:bidi/>
              <w:adjustRightInd w:val="0"/>
              <w:ind w:left="225" w:hanging="225"/>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hint="cs"/>
                <w:sz w:val="20"/>
                <w:szCs w:val="20"/>
                <w:rtl/>
                <w:lang w:bidi="ar-KW"/>
              </w:rPr>
              <w:t xml:space="preserve">2. </w:t>
            </w:r>
            <w:r w:rsidR="00E71D2F">
              <w:rPr>
                <w:rFonts w:asciiTheme="majorBidi" w:hAnsiTheme="majorBidi" w:cs="mohammad bold art 1" w:hint="cs"/>
                <w:sz w:val="20"/>
                <w:szCs w:val="20"/>
                <w:rtl/>
                <w:lang w:bidi="ar-KW"/>
              </w:rPr>
              <w:t xml:space="preserve"> </w:t>
            </w:r>
            <w:r w:rsidRPr="001B5825">
              <w:rPr>
                <w:rFonts w:asciiTheme="majorBidi" w:hAnsiTheme="majorBidi" w:cs="mohammad bold art 1" w:hint="cs"/>
                <w:sz w:val="20"/>
                <w:szCs w:val="20"/>
                <w:rtl/>
                <w:lang w:bidi="ar-KW"/>
              </w:rPr>
              <w:t xml:space="preserve">الهدف من إصدار الأوراق المالية. </w:t>
            </w:r>
          </w:p>
          <w:p w14:paraId="64446B20" w14:textId="77777777" w:rsidR="00672299" w:rsidRPr="001B5825" w:rsidRDefault="00672299" w:rsidP="00C445B2">
            <w:pPr>
              <w:widowControl w:val="0"/>
              <w:tabs>
                <w:tab w:val="right" w:pos="0"/>
              </w:tabs>
              <w:autoSpaceDE w:val="0"/>
              <w:autoSpaceDN w:val="0"/>
              <w:bidi/>
              <w:adjustRightInd w:val="0"/>
              <w:ind w:left="225" w:hanging="225"/>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hint="cs"/>
                <w:sz w:val="20"/>
                <w:szCs w:val="20"/>
                <w:rtl/>
                <w:lang w:bidi="ar-KW"/>
              </w:rPr>
              <w:t xml:space="preserve">3. </w:t>
            </w:r>
            <w:r w:rsidRPr="001B5825">
              <w:rPr>
                <w:rFonts w:asciiTheme="majorBidi" w:hAnsiTheme="majorBidi" w:cs="mohammad bold art 1"/>
                <w:sz w:val="20"/>
                <w:szCs w:val="20"/>
                <w:rtl/>
                <w:lang w:bidi="ar-KW"/>
              </w:rPr>
              <w:t>بيان</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بالحقوق</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المتعلقة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بالأوراق</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المالية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على</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التفصيل</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الوارد</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في</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المادة</w:t>
            </w:r>
            <w:r w:rsidRPr="001B5825">
              <w:rPr>
                <w:rFonts w:asciiTheme="majorBidi" w:hAnsiTheme="majorBidi" w:cs="mohammad bold art 1"/>
                <w:sz w:val="20"/>
                <w:szCs w:val="20"/>
                <w:lang w:bidi="ar-KW"/>
              </w:rPr>
              <w:t xml:space="preserve"> (9-5</w:t>
            </w:r>
            <w:proofErr w:type="gramStart"/>
            <w:r w:rsidRPr="001B5825">
              <w:rPr>
                <w:rFonts w:asciiTheme="majorBidi" w:hAnsiTheme="majorBidi" w:cs="mohammad bold art 1"/>
                <w:sz w:val="20"/>
                <w:szCs w:val="20"/>
                <w:lang w:bidi="ar-KW"/>
              </w:rPr>
              <w:t xml:space="preserve">) </w:t>
            </w:r>
            <w:r w:rsidRPr="001B5825">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من</w:t>
            </w:r>
            <w:proofErr w:type="gramEnd"/>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هذا</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الكتاب</w:t>
            </w:r>
            <w:r w:rsidRPr="001B5825">
              <w:rPr>
                <w:rFonts w:asciiTheme="majorBidi" w:hAnsiTheme="majorBidi" w:cs="mohammad bold art 1"/>
                <w:sz w:val="20"/>
                <w:szCs w:val="20"/>
                <w:lang w:bidi="ar-KW"/>
              </w:rPr>
              <w:t>.</w:t>
            </w:r>
          </w:p>
          <w:p w14:paraId="2FCE9B3E" w14:textId="4DA8FD35" w:rsidR="00672299" w:rsidRPr="001B5825" w:rsidRDefault="00672299" w:rsidP="00C445B2">
            <w:pPr>
              <w:widowControl w:val="0"/>
              <w:tabs>
                <w:tab w:val="right" w:pos="0"/>
              </w:tabs>
              <w:autoSpaceDE w:val="0"/>
              <w:autoSpaceDN w:val="0"/>
              <w:bidi/>
              <w:adjustRightInd w:val="0"/>
              <w:ind w:left="225" w:hanging="225"/>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4. </w:t>
            </w:r>
            <w:r w:rsidR="00E71D2F">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إجراءات</w:t>
            </w:r>
            <w:r w:rsidRPr="001B5825">
              <w:rPr>
                <w:rFonts w:asciiTheme="majorBidi" w:hAnsiTheme="majorBidi" w:cs="mohammad bold art 1"/>
                <w:sz w:val="20"/>
                <w:szCs w:val="20"/>
                <w:lang w:bidi="ar-KW"/>
              </w:rPr>
              <w:t xml:space="preserve"> </w:t>
            </w:r>
            <w:r w:rsidRPr="001B5825">
              <w:rPr>
                <w:rFonts w:asciiTheme="majorBidi" w:hAnsiTheme="majorBidi" w:cs="mohammad bold art 1" w:hint="cs"/>
                <w:sz w:val="20"/>
                <w:szCs w:val="20"/>
                <w:rtl/>
                <w:lang w:bidi="ar-KW"/>
              </w:rPr>
              <w:t xml:space="preserve">وفترة </w:t>
            </w:r>
            <w:r w:rsidRPr="001B5825">
              <w:rPr>
                <w:rFonts w:asciiTheme="majorBidi" w:hAnsiTheme="majorBidi" w:cs="mohammad bold art 1"/>
                <w:sz w:val="20"/>
                <w:szCs w:val="20"/>
                <w:rtl/>
                <w:lang w:bidi="ar-KW"/>
              </w:rPr>
              <w:t>ممارسة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حقوق</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الأولوية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المتعلقة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بالأوراق</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المالية</w:t>
            </w:r>
            <w:r w:rsidRPr="001B5825">
              <w:rPr>
                <w:rFonts w:asciiTheme="majorBidi" w:hAnsiTheme="majorBidi" w:cs="mohammad bold art 1" w:hint="cs"/>
                <w:sz w:val="20"/>
                <w:szCs w:val="20"/>
                <w:rtl/>
                <w:lang w:bidi="ar-KW"/>
              </w:rPr>
              <w:t xml:space="preserve">، ووسائل التصرف في تلك الحقوق بما لا يتعارض مع نص المادة (5-9) من هذا </w:t>
            </w:r>
            <w:r w:rsidRPr="001B5825">
              <w:rPr>
                <w:rFonts w:asciiTheme="majorBidi" w:hAnsiTheme="majorBidi" w:cs="mohammad bold art 1" w:hint="cs"/>
                <w:sz w:val="20"/>
                <w:szCs w:val="20"/>
                <w:rtl/>
                <w:lang w:bidi="ar-KW"/>
              </w:rPr>
              <w:lastRenderedPageBreak/>
              <w:t>الكتاب، مع بيان المخاطر المترتبة على شراء حقوق الأولوية في حالة العدول عن الاكتتاب بالنسبة إلى الشركات المدرجة.</w:t>
            </w:r>
          </w:p>
          <w:p w14:paraId="24267397" w14:textId="77777777" w:rsidR="00672299" w:rsidRPr="001B5825" w:rsidRDefault="00672299" w:rsidP="00C445B2">
            <w:pPr>
              <w:widowControl w:val="0"/>
              <w:tabs>
                <w:tab w:val="right" w:pos="0"/>
              </w:tabs>
              <w:autoSpaceDE w:val="0"/>
              <w:autoSpaceDN w:val="0"/>
              <w:bidi/>
              <w:adjustRightInd w:val="0"/>
              <w:ind w:left="225" w:hanging="225"/>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5. الخطوات والإجراءات التي يتم اتخاذها في حال عدم تغطية الاكتتاب. </w:t>
            </w:r>
          </w:p>
          <w:p w14:paraId="722D2811" w14:textId="77777777" w:rsidR="00672299" w:rsidRPr="001B5825" w:rsidRDefault="00672299" w:rsidP="00C445B2">
            <w:pPr>
              <w:widowControl w:val="0"/>
              <w:tabs>
                <w:tab w:val="right" w:pos="0"/>
              </w:tabs>
              <w:autoSpaceDE w:val="0"/>
              <w:autoSpaceDN w:val="0"/>
              <w:bidi/>
              <w:adjustRightInd w:val="0"/>
              <w:ind w:left="225" w:hanging="225"/>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hint="cs"/>
                <w:sz w:val="20"/>
                <w:szCs w:val="20"/>
                <w:rtl/>
                <w:lang w:bidi="ar-KW"/>
              </w:rPr>
              <w:t xml:space="preserve"> 6. الجدول الزمني لإدراج وتداول حقوق الأولوية في حالة الشركة المدرجة.</w:t>
            </w:r>
          </w:p>
          <w:p w14:paraId="49670791" w14:textId="65B3B37C" w:rsidR="00672299" w:rsidRPr="001B5825" w:rsidRDefault="00672299" w:rsidP="00C445B2">
            <w:pPr>
              <w:widowControl w:val="0"/>
              <w:tabs>
                <w:tab w:val="right" w:pos="0"/>
              </w:tabs>
              <w:autoSpaceDE w:val="0"/>
              <w:autoSpaceDN w:val="0"/>
              <w:bidi/>
              <w:adjustRightInd w:val="0"/>
              <w:ind w:left="225" w:hanging="225"/>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hint="cs"/>
                <w:sz w:val="20"/>
                <w:szCs w:val="20"/>
                <w:rtl/>
                <w:lang w:bidi="ar-KW"/>
              </w:rPr>
              <w:t xml:space="preserve">7. </w:t>
            </w:r>
            <w:r w:rsidRPr="001B5825">
              <w:rPr>
                <w:rFonts w:asciiTheme="majorBidi" w:hAnsiTheme="majorBidi" w:cs="mohammad bold art 1"/>
                <w:sz w:val="20"/>
                <w:szCs w:val="20"/>
                <w:rtl/>
                <w:lang w:bidi="ar-KW"/>
              </w:rPr>
              <w:t>بيان</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عن</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قابلية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الأوراق</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المالية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المطروحة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للتحويل</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إلى</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صورة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أخرى</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من</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صور</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الأوراق</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المالية</w:t>
            </w:r>
            <w:r>
              <w:rPr>
                <w:rFonts w:asciiTheme="majorBidi" w:hAnsiTheme="majorBidi" w:cs="mohammad bold art 1" w:hint="cs"/>
                <w:sz w:val="20"/>
                <w:szCs w:val="20"/>
                <w:rtl/>
                <w:lang w:bidi="ar-KW"/>
              </w:rPr>
              <w:t>.</w:t>
            </w:r>
          </w:p>
          <w:p w14:paraId="109A1507" w14:textId="3656C728" w:rsidR="00672299" w:rsidRPr="001B5825" w:rsidRDefault="00672299" w:rsidP="00C445B2">
            <w:pPr>
              <w:widowControl w:val="0"/>
              <w:tabs>
                <w:tab w:val="right" w:pos="0"/>
              </w:tabs>
              <w:autoSpaceDE w:val="0"/>
              <w:autoSpaceDN w:val="0"/>
              <w:bidi/>
              <w:adjustRightInd w:val="0"/>
              <w:ind w:left="225" w:hanging="225"/>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hint="cs"/>
                <w:sz w:val="20"/>
                <w:szCs w:val="20"/>
                <w:rtl/>
                <w:lang w:bidi="ar-KW"/>
              </w:rPr>
              <w:t xml:space="preserve">8. </w:t>
            </w:r>
            <w:r w:rsidRPr="001B5825">
              <w:rPr>
                <w:rFonts w:asciiTheme="majorBidi" w:hAnsiTheme="majorBidi" w:cs="mohammad bold art 1"/>
                <w:sz w:val="20"/>
                <w:szCs w:val="20"/>
                <w:rtl/>
                <w:lang w:bidi="ar-KW"/>
              </w:rPr>
              <w:t>إعطاء</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وصف</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مختصر</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عن</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أية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قيود</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على</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تداول</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الأوراق</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المالية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المطروحة،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وعن</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أية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تدابير</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مستقبلية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لتداول</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تلك</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الأوراق</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المالية</w:t>
            </w:r>
            <w:r>
              <w:rPr>
                <w:rFonts w:asciiTheme="majorBidi" w:hAnsiTheme="majorBidi" w:cs="mohammad bold art 1" w:hint="cs"/>
                <w:sz w:val="20"/>
                <w:szCs w:val="20"/>
                <w:rtl/>
                <w:lang w:bidi="ar-KW"/>
              </w:rPr>
              <w:t>.</w:t>
            </w:r>
          </w:p>
          <w:p w14:paraId="02256EBC" w14:textId="71D71C42" w:rsidR="00672299" w:rsidRPr="001B5825" w:rsidRDefault="00672299" w:rsidP="00C445B2">
            <w:pPr>
              <w:widowControl w:val="0"/>
              <w:tabs>
                <w:tab w:val="right" w:pos="0"/>
              </w:tabs>
              <w:autoSpaceDE w:val="0"/>
              <w:autoSpaceDN w:val="0"/>
              <w:bidi/>
              <w:adjustRightInd w:val="0"/>
              <w:ind w:left="225" w:hanging="225"/>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hint="cs"/>
                <w:sz w:val="20"/>
                <w:szCs w:val="20"/>
                <w:rtl/>
                <w:lang w:bidi="ar-KW"/>
              </w:rPr>
              <w:t xml:space="preserve">9. </w:t>
            </w:r>
            <w:r w:rsidRPr="001B5825">
              <w:rPr>
                <w:rFonts w:asciiTheme="majorBidi" w:hAnsiTheme="majorBidi" w:cs="mohammad bold art 1"/>
                <w:sz w:val="20"/>
                <w:szCs w:val="20"/>
                <w:rtl/>
                <w:lang w:bidi="ar-KW"/>
              </w:rPr>
              <w:t>بيان</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عمّا</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إذا</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كانت</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الأوراق</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المالية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المطروحة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مدرجة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في</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البورص</w:t>
            </w:r>
            <w:r w:rsidRPr="001B5825">
              <w:rPr>
                <w:rFonts w:asciiTheme="majorBidi" w:hAnsiTheme="majorBidi" w:cs="mohammad bold art 1" w:hint="cs"/>
                <w:sz w:val="20"/>
                <w:szCs w:val="20"/>
                <w:rtl/>
                <w:lang w:bidi="ar-KW"/>
              </w:rPr>
              <w:t>ة أو سيتم إدراجها</w:t>
            </w:r>
            <w:r>
              <w:rPr>
                <w:rFonts w:asciiTheme="majorBidi" w:hAnsiTheme="majorBidi" w:cs="mohammad bold art 1" w:hint="cs"/>
                <w:sz w:val="20"/>
                <w:szCs w:val="20"/>
                <w:rtl/>
                <w:lang w:bidi="ar-KW"/>
              </w:rPr>
              <w:t>.</w:t>
            </w:r>
          </w:p>
          <w:p w14:paraId="7115D6D2" w14:textId="77777777" w:rsidR="00672299" w:rsidRPr="001B5825" w:rsidRDefault="00672299" w:rsidP="00C445B2">
            <w:pPr>
              <w:widowControl w:val="0"/>
              <w:tabs>
                <w:tab w:val="right" w:pos="0"/>
              </w:tabs>
              <w:autoSpaceDE w:val="0"/>
              <w:autoSpaceDN w:val="0"/>
              <w:bidi/>
              <w:adjustRightInd w:val="0"/>
              <w:ind w:left="225" w:hanging="225"/>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10. </w:t>
            </w:r>
            <w:r w:rsidRPr="001B5825">
              <w:rPr>
                <w:rFonts w:asciiTheme="majorBidi" w:hAnsiTheme="majorBidi" w:cs="mohammad bold art 1"/>
                <w:sz w:val="20"/>
                <w:szCs w:val="20"/>
                <w:rtl/>
                <w:lang w:bidi="ar-KW"/>
              </w:rPr>
              <w:t>الفترة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الزمنية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لتخصيص</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الأوراق</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المالية</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المكتتب</w:t>
            </w:r>
            <w:r w:rsidRPr="001B5825">
              <w:rPr>
                <w:rFonts w:asciiTheme="majorBidi" w:hAnsiTheme="majorBidi" w:cs="mohammad bold art 1"/>
                <w:sz w:val="20"/>
                <w:szCs w:val="20"/>
                <w:lang w:bidi="ar-KW"/>
              </w:rPr>
              <w:t xml:space="preserve"> </w:t>
            </w:r>
            <w:r w:rsidRPr="001B5825">
              <w:rPr>
                <w:rFonts w:asciiTheme="majorBidi" w:hAnsiTheme="majorBidi" w:cs="mohammad bold art 1"/>
                <w:sz w:val="20"/>
                <w:szCs w:val="20"/>
                <w:rtl/>
                <w:lang w:bidi="ar-KW"/>
              </w:rPr>
              <w:t>فيه</w:t>
            </w:r>
            <w:r w:rsidRPr="001B5825">
              <w:rPr>
                <w:rFonts w:asciiTheme="majorBidi" w:hAnsiTheme="majorBidi" w:cs="mohammad bold art 1" w:hint="cs"/>
                <w:sz w:val="20"/>
                <w:szCs w:val="20"/>
                <w:rtl/>
                <w:lang w:bidi="ar-KW"/>
              </w:rPr>
              <w:t>ا.</w:t>
            </w:r>
          </w:p>
          <w:p w14:paraId="236074E2" w14:textId="77777777" w:rsidR="00672299" w:rsidRPr="001B5825" w:rsidRDefault="00672299" w:rsidP="00C445B2">
            <w:pPr>
              <w:widowControl w:val="0"/>
              <w:tabs>
                <w:tab w:val="right" w:pos="0"/>
              </w:tabs>
              <w:autoSpaceDE w:val="0"/>
              <w:autoSpaceDN w:val="0"/>
              <w:bidi/>
              <w:adjustRightInd w:val="0"/>
              <w:ind w:left="225" w:hanging="225"/>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color w:val="FF0000"/>
                <w:sz w:val="20"/>
                <w:szCs w:val="20"/>
                <w:rtl/>
                <w:lang w:bidi="ar-KW"/>
              </w:rPr>
              <w:t>11. أي متطلبات أو شروط أو قواعد أخرى تقررها الهيئة.</w:t>
            </w:r>
          </w:p>
          <w:p w14:paraId="440F6454" w14:textId="71708CB4" w:rsidR="00B326FD" w:rsidRPr="007A3490" w:rsidRDefault="00672299" w:rsidP="00C445B2">
            <w:pPr>
              <w:autoSpaceDE w:val="0"/>
              <w:autoSpaceDN w:val="0"/>
              <w:bidi/>
              <w:spacing w:before="240"/>
              <w:jc w:val="lowKashida"/>
              <w:cnfStyle w:val="000000000000" w:firstRow="0" w:lastRow="0" w:firstColumn="0" w:lastColumn="0" w:oddVBand="0" w:evenVBand="0" w:oddHBand="0" w:evenHBand="0" w:firstRowFirstColumn="0" w:firstRowLastColumn="0" w:lastRowFirstColumn="0" w:lastRowLastColumn="0"/>
              <w:rPr>
                <w:rFonts w:ascii="Simplified Arabic" w:eastAsia="Calibri" w:hAnsi="Simplified Arabic" w:cs="mohammad bold art 1"/>
                <w:sz w:val="24"/>
                <w:szCs w:val="24"/>
                <w:rtl/>
                <w:lang w:bidi="ar-KW"/>
              </w:rPr>
            </w:pPr>
            <w:r w:rsidRPr="001B5825">
              <w:rPr>
                <w:rFonts w:asciiTheme="majorBidi" w:hAnsiTheme="majorBidi" w:cs="mohammad bold art 1"/>
                <w:color w:val="FF0000"/>
                <w:sz w:val="20"/>
                <w:szCs w:val="20"/>
                <w:rtl/>
                <w:lang w:bidi="ar-KW"/>
              </w:rPr>
              <w:t xml:space="preserve">ويجب استيفاء كافة إجراءات إدراج الورقة المالية </w:t>
            </w:r>
            <w:r w:rsidRPr="001B5825">
              <w:rPr>
                <w:rFonts w:asciiTheme="majorBidi" w:hAnsiTheme="majorBidi" w:cs="mohammad bold art 1" w:hint="cs"/>
                <w:color w:val="FF0000"/>
                <w:sz w:val="20"/>
                <w:szCs w:val="20"/>
                <w:rtl/>
                <w:lang w:bidi="ar-KW"/>
              </w:rPr>
              <w:t>لدى البورصة</w:t>
            </w:r>
            <w:r w:rsidRPr="001B5825">
              <w:rPr>
                <w:rFonts w:asciiTheme="majorBidi" w:hAnsiTheme="majorBidi" w:cs="mohammad bold art 1"/>
                <w:color w:val="FF0000"/>
                <w:sz w:val="20"/>
                <w:szCs w:val="20"/>
                <w:rtl/>
                <w:lang w:bidi="ar-KW"/>
              </w:rPr>
              <w:t xml:space="preserve"> قبل </w:t>
            </w:r>
            <w:r w:rsidRPr="001B5825">
              <w:rPr>
                <w:rFonts w:asciiTheme="majorBidi" w:hAnsiTheme="majorBidi" w:cs="mohammad bold art 1" w:hint="eastAsia"/>
                <w:color w:val="FF0000"/>
                <w:sz w:val="20"/>
                <w:szCs w:val="20"/>
                <w:rtl/>
                <w:lang w:bidi="ar-KW"/>
              </w:rPr>
              <w:t>تقديم</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اعتماد</w:t>
            </w:r>
            <w:r w:rsidRPr="001B5825">
              <w:rPr>
                <w:rFonts w:asciiTheme="majorBidi" w:hAnsiTheme="majorBidi" w:cs="mohammad bold art 1"/>
                <w:color w:val="FF0000"/>
                <w:sz w:val="20"/>
                <w:szCs w:val="20"/>
                <w:rtl/>
                <w:lang w:bidi="ar-KW"/>
              </w:rPr>
              <w:t xml:space="preserve"> نشرة الاكتتاب من قبل </w:t>
            </w:r>
            <w:r w:rsidRPr="001B5825">
              <w:rPr>
                <w:rFonts w:asciiTheme="majorBidi" w:hAnsiTheme="majorBidi" w:cs="mohammad bold art 1" w:hint="eastAsia"/>
                <w:color w:val="FF0000"/>
                <w:sz w:val="20"/>
                <w:szCs w:val="20"/>
                <w:rtl/>
                <w:lang w:bidi="ar-KW"/>
              </w:rPr>
              <w:t>ال</w:t>
            </w:r>
            <w:r w:rsidRPr="001B5825">
              <w:rPr>
                <w:rFonts w:asciiTheme="majorBidi" w:hAnsiTheme="majorBidi" w:cs="mohammad bold art 1"/>
                <w:color w:val="FF0000"/>
                <w:sz w:val="20"/>
                <w:szCs w:val="20"/>
                <w:rtl/>
                <w:lang w:bidi="ar-KW"/>
              </w:rPr>
              <w:t>هيئة. ما لم تكن ذات الورقة المالية مدرجة في البورصة، مع بيان ذلك في النشرة، ويستثنى من ذلك الاكتتابات العامة التي تجري عند تأسيس الشركة.</w:t>
            </w:r>
          </w:p>
        </w:tc>
        <w:tc>
          <w:tcPr>
            <w:tcW w:w="3513" w:type="dxa"/>
          </w:tcPr>
          <w:p w14:paraId="1D88BC91" w14:textId="77777777" w:rsidR="00B326FD" w:rsidRPr="000F3E1E" w:rsidRDefault="00B326FD" w:rsidP="00C445B2">
            <w:pPr>
              <w:bidi/>
              <w:jc w:val="both"/>
              <w:cnfStyle w:val="000000000000" w:firstRow="0" w:lastRow="0" w:firstColumn="0" w:lastColumn="0" w:oddVBand="0" w:evenVBand="0" w:oddHBand="0" w:evenHBand="0" w:firstRowFirstColumn="0" w:firstRowLastColumn="0" w:lastRowFirstColumn="0" w:lastRowLastColumn="0"/>
              <w:rPr>
                <w:rFonts w:cs="mohammad bold art 1"/>
                <w:b/>
                <w:bCs/>
                <w:sz w:val="24"/>
                <w:szCs w:val="24"/>
                <w:rtl/>
              </w:rPr>
            </w:pPr>
          </w:p>
        </w:tc>
      </w:tr>
      <w:tr w:rsidR="00672299" w:rsidRPr="00E10092" w14:paraId="664D9ACD" w14:textId="77777777" w:rsidTr="00C445B2">
        <w:trPr>
          <w:trHeight w:val="3743"/>
        </w:trPr>
        <w:tc>
          <w:tcPr>
            <w:cnfStyle w:val="001000000000" w:firstRow="0" w:lastRow="0" w:firstColumn="1" w:lastColumn="0" w:oddVBand="0" w:evenVBand="0" w:oddHBand="0" w:evenHBand="0" w:firstRowFirstColumn="0" w:firstRowLastColumn="0" w:lastRowFirstColumn="0" w:lastRowLastColumn="0"/>
            <w:tcW w:w="440" w:type="dxa"/>
          </w:tcPr>
          <w:p w14:paraId="72DDFDF2" w14:textId="4A38A92D" w:rsidR="00672299" w:rsidRDefault="00672299" w:rsidP="00C445B2">
            <w:pPr>
              <w:bidi/>
              <w:jc w:val="center"/>
              <w:rPr>
                <w:rFonts w:cs="mohammad bold art 1"/>
                <w:rtl/>
                <w:lang w:bidi="ar-KW"/>
              </w:rPr>
            </w:pPr>
            <w:r>
              <w:rPr>
                <w:rFonts w:cs="mohammad bold art 1" w:hint="cs"/>
                <w:rtl/>
                <w:lang w:bidi="ar-KW"/>
              </w:rPr>
              <w:lastRenderedPageBreak/>
              <w:t>3</w:t>
            </w:r>
          </w:p>
        </w:tc>
        <w:tc>
          <w:tcPr>
            <w:tcW w:w="898" w:type="dxa"/>
          </w:tcPr>
          <w:p w14:paraId="496430DD" w14:textId="19724171" w:rsidR="00672299" w:rsidRDefault="00672299" w:rsidP="00C445B2">
            <w:pPr>
              <w:bidi/>
              <w:jc w:val="center"/>
              <w:cnfStyle w:val="000000000000" w:firstRow="0" w:lastRow="0" w:firstColumn="0" w:lastColumn="0" w:oddVBand="0" w:evenVBand="0" w:oddHBand="0" w:evenHBand="0" w:firstRowFirstColumn="0" w:firstRowLastColumn="0" w:lastRowFirstColumn="0" w:lastRowLastColumn="0"/>
              <w:rPr>
                <w:rFonts w:cs="mohammad bold art 1"/>
                <w:rtl/>
                <w:lang w:bidi="ar-KW"/>
              </w:rPr>
            </w:pPr>
            <w:r w:rsidRPr="001B5825">
              <w:rPr>
                <w:rFonts w:cs="mohammad bold art 1" w:hint="cs"/>
                <w:sz w:val="20"/>
                <w:szCs w:val="20"/>
                <w:rtl/>
              </w:rPr>
              <w:t>الثاني عشر</w:t>
            </w:r>
          </w:p>
        </w:tc>
        <w:tc>
          <w:tcPr>
            <w:tcW w:w="793" w:type="dxa"/>
          </w:tcPr>
          <w:p w14:paraId="7414FC2C" w14:textId="77777777" w:rsidR="00672299" w:rsidRPr="001B5825" w:rsidRDefault="00672299" w:rsidP="00C445B2">
            <w:pPr>
              <w:widowControl w:val="0"/>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(1-6)</w:t>
            </w:r>
          </w:p>
          <w:p w14:paraId="23B3632E" w14:textId="77777777" w:rsidR="00672299" w:rsidRDefault="00672299" w:rsidP="00C445B2">
            <w:pPr>
              <w:bidi/>
              <w:jc w:val="center"/>
              <w:cnfStyle w:val="000000000000" w:firstRow="0" w:lastRow="0" w:firstColumn="0" w:lastColumn="0" w:oddVBand="0" w:evenVBand="0" w:oddHBand="0" w:evenHBand="0" w:firstRowFirstColumn="0" w:firstRowLastColumn="0" w:lastRowFirstColumn="0" w:lastRowLastColumn="0"/>
              <w:rPr>
                <w:rFonts w:cs="mohammad bold art 1"/>
                <w:rtl/>
                <w:lang w:bidi="ar-KW"/>
              </w:rPr>
            </w:pPr>
          </w:p>
        </w:tc>
        <w:tc>
          <w:tcPr>
            <w:tcW w:w="991" w:type="dxa"/>
          </w:tcPr>
          <w:p w14:paraId="33F0ADD5" w14:textId="4F783D2C" w:rsidR="00672299" w:rsidRDefault="00672299" w:rsidP="00C445B2">
            <w:pPr>
              <w:bidi/>
              <w:jc w:val="center"/>
              <w:cnfStyle w:val="000000000000" w:firstRow="0" w:lastRow="0" w:firstColumn="0" w:lastColumn="0" w:oddVBand="0" w:evenVBand="0" w:oddHBand="0" w:evenHBand="0" w:firstRowFirstColumn="0" w:firstRowLastColumn="0" w:lastRowFirstColumn="0" w:lastRowLastColumn="0"/>
              <w:rPr>
                <w:rFonts w:cs="mohammad bold art 1"/>
                <w:rtl/>
                <w:lang w:bidi="ar-KW"/>
              </w:rPr>
            </w:pPr>
            <w:r w:rsidRPr="001B5825">
              <w:rPr>
                <w:rFonts w:asciiTheme="majorBidi" w:hAnsiTheme="majorBidi" w:cs="mohammad bold art 1" w:hint="cs"/>
                <w:sz w:val="20"/>
                <w:szCs w:val="20"/>
                <w:rtl/>
                <w:lang w:bidi="ar-KW"/>
              </w:rPr>
              <w:t>تعديل المادة</w:t>
            </w:r>
          </w:p>
        </w:tc>
        <w:tc>
          <w:tcPr>
            <w:tcW w:w="3944" w:type="dxa"/>
            <w:tcBorders>
              <w:top w:val="single" w:sz="4" w:space="0" w:color="auto"/>
              <w:left w:val="single" w:sz="4" w:space="0" w:color="auto"/>
              <w:bottom w:val="single" w:sz="4" w:space="0" w:color="auto"/>
              <w:right w:val="single" w:sz="4" w:space="0" w:color="auto"/>
            </w:tcBorders>
          </w:tcPr>
          <w:p w14:paraId="0CC236E7" w14:textId="77777777" w:rsidR="00672299" w:rsidRPr="001B5825" w:rsidRDefault="00672299" w:rsidP="00C445B2">
            <w:pPr>
              <w:widowControl w:val="0"/>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sz w:val="20"/>
                <w:szCs w:val="20"/>
                <w:rtl/>
                <w:lang w:bidi="ar-KW"/>
              </w:rPr>
              <w:t xml:space="preserve">يتم تقديم الطلبات المتعلقة بالإدراج على النحو التالي: </w:t>
            </w:r>
          </w:p>
          <w:p w14:paraId="11C0ECB3" w14:textId="77777777" w:rsidR="00672299" w:rsidRPr="001B5825" w:rsidRDefault="00672299" w:rsidP="00C445B2">
            <w:pPr>
              <w:widowControl w:val="0"/>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p>
          <w:p w14:paraId="31454C05" w14:textId="77777777" w:rsidR="00672299" w:rsidRPr="001B5825" w:rsidRDefault="00672299" w:rsidP="00C445B2">
            <w:pPr>
              <w:widowControl w:val="0"/>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sz w:val="20"/>
                <w:szCs w:val="20"/>
                <w:rtl/>
                <w:lang w:bidi="ar-KW"/>
              </w:rPr>
              <w:t>1.</w:t>
            </w:r>
            <w:r w:rsidRPr="001B5825">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يقدم طلب الإدراج إلى البورصة وفقاً للنموذج الذي تضعه البورصة لهذا الغرض، ويقدم طلب الإدراج في بورصة غير كويتية وطلب الانسحاب الاختياري من البورصة إلى الهيئة وفقاً للنموذج الذي تضعه الهيئة لهذا الغرض.</w:t>
            </w:r>
            <w:r w:rsidRPr="001B5825">
              <w:rPr>
                <w:rFonts w:asciiTheme="majorBidi" w:hAnsiTheme="majorBidi" w:cs="mohammad bold art 1" w:hint="cs"/>
                <w:sz w:val="20"/>
                <w:szCs w:val="20"/>
                <w:rtl/>
                <w:lang w:bidi="ar-KW"/>
              </w:rPr>
              <w:t xml:space="preserve"> </w:t>
            </w:r>
          </w:p>
          <w:p w14:paraId="7F7C8945" w14:textId="77777777" w:rsidR="00672299" w:rsidRPr="001B5825" w:rsidRDefault="00672299" w:rsidP="00C445B2">
            <w:pPr>
              <w:widowControl w:val="0"/>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sz w:val="20"/>
                <w:szCs w:val="20"/>
                <w:rtl/>
                <w:lang w:bidi="ar-KW"/>
              </w:rPr>
              <w:t>2.</w:t>
            </w:r>
            <w:r w:rsidRPr="001B5825">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يجب أن يرفق بالطلب كافة المستندات والمعلومات المبينة في قواعد البورصة وهذه اللائحة، وتسدد الرسوم المقررة لذلك لكل من البورصة والهيئة، ويجوز للبورصة والهيئة – في أي وقت بعد استلامها للطلب – طلب أي معلومات أو مستندات إضافية تراها ضرورية للبت في الطلب، ويعتبر الطلب كأن لم يكن إذا لم يتم استيفاء المعلومات والمستندات المطلوبة خلال المدة التي تحددها البورصة أو الهيئة حسب الأحوال.</w:t>
            </w:r>
          </w:p>
          <w:p w14:paraId="2A0C58F4" w14:textId="77777777" w:rsidR="00672299" w:rsidRPr="001B5825" w:rsidRDefault="00672299" w:rsidP="00C445B2">
            <w:pPr>
              <w:widowControl w:val="0"/>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sz w:val="20"/>
                <w:szCs w:val="20"/>
                <w:rtl/>
                <w:lang w:bidi="ar-KW"/>
              </w:rPr>
              <w:t>3.</w:t>
            </w:r>
            <w:r w:rsidRPr="001B5825">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تقوم البورصة بتزويد الهيئة بتوصيتها المتعلقة بطلب إدراج ورقة مالية في البورصة مرفقاً بها كافة المستندات والمعلومات وفقاً لقواعد البورصة وهذه اللائحة، وتخطر البورصة مقدم الطلب بذلك.</w:t>
            </w:r>
          </w:p>
          <w:p w14:paraId="1836145A" w14:textId="77777777" w:rsidR="00672299" w:rsidRPr="001B5825" w:rsidRDefault="00672299" w:rsidP="00C445B2">
            <w:pPr>
              <w:widowControl w:val="0"/>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sz w:val="20"/>
                <w:szCs w:val="20"/>
                <w:rtl/>
                <w:lang w:bidi="ar-KW"/>
              </w:rPr>
              <w:t>4.</w:t>
            </w:r>
            <w:r w:rsidRPr="001B5825">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تبت الهيئة في جميع الطلبات المتعلقة بالإدراج في غضون ثلاثين يوم عمل من تاريخ استلامه مستوفياً جميع المعلومات والمستندات وفقاً لقواعد البورصة وهذه اللائحة، وتخطر الهيئة مقدم الطلب والبورصة بقرارها المتعلق بالإدراج.</w:t>
            </w:r>
          </w:p>
          <w:p w14:paraId="3546473F" w14:textId="77777777" w:rsidR="00672299" w:rsidRPr="001B5825" w:rsidRDefault="00672299" w:rsidP="00C445B2">
            <w:pPr>
              <w:widowControl w:val="0"/>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sz w:val="20"/>
                <w:szCs w:val="20"/>
                <w:rtl/>
                <w:lang w:bidi="ar-KW"/>
              </w:rPr>
              <w:lastRenderedPageBreak/>
              <w:t>5.</w:t>
            </w:r>
            <w:r w:rsidRPr="001B5825">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في حال موافقة الهيئة على طلب الإدراج، يلتزم مقدم الطلب بالإدراج في البورصة خلال ثلاثين يوم عمل من إخطاره بهذه الموافقة، فيما عدا الشركات المساهمة التي ترغب بطرح جزء من أسهمها للاكتتاب.</w:t>
            </w:r>
          </w:p>
          <w:p w14:paraId="7154CC8D" w14:textId="77777777" w:rsidR="00672299" w:rsidRPr="001B5825" w:rsidRDefault="00672299" w:rsidP="00C445B2">
            <w:pPr>
              <w:widowControl w:val="0"/>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sz w:val="20"/>
                <w:szCs w:val="20"/>
                <w:rtl/>
                <w:lang w:bidi="ar-KW"/>
              </w:rPr>
              <w:t>6.</w:t>
            </w:r>
            <w:r w:rsidRPr="001B5825">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يجوز للهيئة رفض طلب الإدراج في الأحوال التالية:</w:t>
            </w:r>
          </w:p>
          <w:p w14:paraId="4D5AC13B" w14:textId="77777777" w:rsidR="00672299" w:rsidRPr="001B5825" w:rsidRDefault="00672299" w:rsidP="009C401B">
            <w:pPr>
              <w:widowControl w:val="0"/>
              <w:autoSpaceDE w:val="0"/>
              <w:autoSpaceDN w:val="0"/>
              <w:bidi/>
              <w:adjustRightInd w:val="0"/>
              <w:ind w:left="364" w:hanging="18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sz w:val="20"/>
                <w:szCs w:val="20"/>
                <w:rtl/>
                <w:lang w:bidi="ar-KW"/>
              </w:rPr>
              <w:t>أ‌.</w:t>
            </w:r>
            <w:r w:rsidRPr="001B5825">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عدم توافر أحد الشروط الواردة في هذا الكتاب أو قواعد البورصة.</w:t>
            </w:r>
          </w:p>
          <w:p w14:paraId="64B293F9" w14:textId="77777777" w:rsidR="00672299" w:rsidRPr="001B5825" w:rsidRDefault="00672299" w:rsidP="009C401B">
            <w:pPr>
              <w:widowControl w:val="0"/>
              <w:autoSpaceDE w:val="0"/>
              <w:autoSpaceDN w:val="0"/>
              <w:bidi/>
              <w:adjustRightInd w:val="0"/>
              <w:ind w:left="364" w:hanging="18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sz w:val="20"/>
                <w:szCs w:val="20"/>
                <w:rtl/>
                <w:lang w:bidi="ar-KW"/>
              </w:rPr>
              <w:t>ب‌.</w:t>
            </w:r>
            <w:r w:rsidRPr="001B5825">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إذا قدرت الهيئة ذلك لاعتبارات تتعلق بحالة السوق أو الاقتصاد الوطني بشكل عام.</w:t>
            </w:r>
          </w:p>
          <w:p w14:paraId="31E39E69" w14:textId="77777777" w:rsidR="00672299" w:rsidRPr="001B5825" w:rsidRDefault="00672299" w:rsidP="009C401B">
            <w:pPr>
              <w:widowControl w:val="0"/>
              <w:autoSpaceDE w:val="0"/>
              <w:autoSpaceDN w:val="0"/>
              <w:bidi/>
              <w:adjustRightInd w:val="0"/>
              <w:ind w:left="364" w:hanging="18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sz w:val="20"/>
                <w:szCs w:val="20"/>
                <w:rtl/>
                <w:lang w:bidi="ar-KW"/>
              </w:rPr>
              <w:t>ج‌.</w:t>
            </w:r>
            <w:r w:rsidRPr="001B5825">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إذا قدرت الهيئة ذلك حماية للمتعاملين.</w:t>
            </w:r>
          </w:p>
          <w:p w14:paraId="0440EBA7" w14:textId="77777777" w:rsidR="00672299" w:rsidRPr="001B5825" w:rsidRDefault="00672299" w:rsidP="00C445B2">
            <w:pPr>
              <w:widowControl w:val="0"/>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p>
          <w:p w14:paraId="499D2069" w14:textId="77777777" w:rsidR="00672299" w:rsidRPr="001B5825" w:rsidRDefault="00672299" w:rsidP="00C445B2">
            <w:pPr>
              <w:widowControl w:val="0"/>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sz w:val="20"/>
                <w:szCs w:val="20"/>
                <w:rtl/>
                <w:lang w:bidi="ar-KW"/>
              </w:rPr>
              <w:t xml:space="preserve">وفي جميع الأحوال يجب أن يكون قرار الرفض مسبباً، ولا يجوز تقديم طلب جديد للإدراج قبل فوات ستة أشهر من تاريخ قرار الرفض. </w:t>
            </w:r>
          </w:p>
          <w:p w14:paraId="3349A137" w14:textId="77777777" w:rsidR="00672299" w:rsidRPr="00672299" w:rsidRDefault="00672299" w:rsidP="00C445B2">
            <w:pPr>
              <w:bidi/>
              <w:cnfStyle w:val="000000000000" w:firstRow="0" w:lastRow="0" w:firstColumn="0" w:lastColumn="0" w:oddVBand="0" w:evenVBand="0" w:oddHBand="0" w:evenHBand="0" w:firstRowFirstColumn="0" w:firstRowLastColumn="0" w:lastRowFirstColumn="0" w:lastRowLastColumn="0"/>
              <w:rPr>
                <w:rFonts w:ascii="Simplified Arabic" w:eastAsia="Calibri" w:hAnsi="Simplified Arabic" w:cs="mohammad bold art 1"/>
                <w:sz w:val="24"/>
                <w:szCs w:val="24"/>
                <w:rtl/>
                <w:lang w:bidi="ar-KW"/>
              </w:rPr>
            </w:pPr>
          </w:p>
        </w:tc>
        <w:tc>
          <w:tcPr>
            <w:tcW w:w="4084" w:type="dxa"/>
            <w:tcBorders>
              <w:top w:val="single" w:sz="4" w:space="0" w:color="auto"/>
              <w:left w:val="single" w:sz="4" w:space="0" w:color="auto"/>
              <w:bottom w:val="single" w:sz="4" w:space="0" w:color="auto"/>
              <w:right w:val="single" w:sz="4" w:space="0" w:color="auto"/>
            </w:tcBorders>
          </w:tcPr>
          <w:p w14:paraId="025586B8" w14:textId="77777777" w:rsidR="00672299" w:rsidRPr="001B5825" w:rsidRDefault="00672299" w:rsidP="00C445B2">
            <w:pPr>
              <w:widowControl w:val="0"/>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sz w:val="20"/>
                <w:szCs w:val="20"/>
                <w:rtl/>
                <w:lang w:bidi="ar-KW"/>
              </w:rPr>
              <w:lastRenderedPageBreak/>
              <w:t xml:space="preserve">يتم تقديم الطلبات المتعلقة بالإدراج على النحو التالي: </w:t>
            </w:r>
          </w:p>
          <w:p w14:paraId="261DE915" w14:textId="77777777" w:rsidR="00672299" w:rsidRPr="001B5825" w:rsidRDefault="00672299" w:rsidP="00C445B2">
            <w:pPr>
              <w:widowControl w:val="0"/>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p>
          <w:p w14:paraId="648392DC" w14:textId="77777777" w:rsidR="00672299" w:rsidRPr="001B5825" w:rsidRDefault="00672299" w:rsidP="00C445B2">
            <w:pPr>
              <w:widowControl w:val="0"/>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sz w:val="20"/>
                <w:szCs w:val="20"/>
                <w:rtl/>
                <w:lang w:bidi="ar-KW"/>
              </w:rPr>
              <w:t>1.</w:t>
            </w:r>
            <w:r w:rsidRPr="001B5825">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يقدم طلب الإدراج إلى البورصة وفقاً للنموذج الذي تضعه البورصة لهذا الغرض، ويقدم طلب الإدراج في بورصة غير كويتية وطلب الانسحاب الاختياري من البورصة إلى الهيئة وفقاً للنموذج الذي تضعه الهيئة لهذا الغرض.</w:t>
            </w:r>
            <w:r w:rsidRPr="001B5825">
              <w:rPr>
                <w:rFonts w:asciiTheme="majorBidi" w:hAnsiTheme="majorBidi" w:cs="mohammad bold art 1" w:hint="cs"/>
                <w:sz w:val="20"/>
                <w:szCs w:val="20"/>
                <w:rtl/>
                <w:lang w:bidi="ar-KW"/>
              </w:rPr>
              <w:t xml:space="preserve"> </w:t>
            </w:r>
          </w:p>
          <w:p w14:paraId="47F48B15" w14:textId="77777777" w:rsidR="00672299" w:rsidRPr="001B5825" w:rsidRDefault="00672299" w:rsidP="00C445B2">
            <w:pPr>
              <w:widowControl w:val="0"/>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sz w:val="20"/>
                <w:szCs w:val="20"/>
                <w:rtl/>
                <w:lang w:bidi="ar-KW"/>
              </w:rPr>
              <w:t>2.</w:t>
            </w:r>
            <w:r w:rsidRPr="001B5825">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يجب أن يرفق بالطلب كافة المستندات والمعلومات المبينة في قواعد البورصة وهذه اللائحة، وتسدد الرسوم المقررة لذلك لكل من البورصة والهيئة، ويجوز للبورصة والهيئة – في أي وقت بعد استلامها للطلب – طلب أي معلومات أو مستندات إضافية تراها ضرورية للبت في الطلب، ويعتبر الطلب كأن لم يكن إذا لم يتم استيفاء المعلومات والمستندات المطلوبة خلال المدة التي تحددها البورصة أو الهيئة حسب الأحوال.</w:t>
            </w:r>
          </w:p>
          <w:p w14:paraId="10D85735" w14:textId="77777777" w:rsidR="00672299" w:rsidRPr="001B5825" w:rsidRDefault="00672299" w:rsidP="00C445B2">
            <w:pPr>
              <w:widowControl w:val="0"/>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sz w:val="20"/>
                <w:szCs w:val="20"/>
                <w:rtl/>
                <w:lang w:bidi="ar-KW"/>
              </w:rPr>
              <w:t>3.</w:t>
            </w:r>
            <w:r w:rsidRPr="001B5825">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تقوم البورصة بتزويد الهيئة بتوصيتها المتعلقة بطلب إدراج ورقة مالية في البورصة مرفقاً بها كافة المستندات والمعلومات وفقاً لقواعد البورصة وهذه اللائحة، وتخطر البورصة مقدم الطلب بذلك.</w:t>
            </w:r>
          </w:p>
          <w:p w14:paraId="5B3D6FF1" w14:textId="77777777" w:rsidR="00672299" w:rsidRPr="001B5825" w:rsidRDefault="00672299" w:rsidP="00C445B2">
            <w:pPr>
              <w:widowControl w:val="0"/>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sz w:val="20"/>
                <w:szCs w:val="20"/>
                <w:rtl/>
                <w:lang w:bidi="ar-KW"/>
              </w:rPr>
              <w:t>4.</w:t>
            </w:r>
            <w:r w:rsidRPr="001B5825">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تبت الهيئة في جميع الطلبات المتعلقة بالإدراج في غضون ثلاثين يوم عمل من تاريخ استلامه مستوفياً جميع المعلومات والمستندات وفقاً لقواعد البورصة وهذه اللائحة، وتخطر الهيئة مقدم الطلب والبورصة بقرارها المتعلق بالإدراج.</w:t>
            </w:r>
          </w:p>
          <w:p w14:paraId="13D7E0CD" w14:textId="77777777" w:rsidR="00672299" w:rsidRPr="001B5825" w:rsidRDefault="00672299" w:rsidP="00C445B2">
            <w:pPr>
              <w:widowControl w:val="0"/>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color w:val="FF0000"/>
                <w:sz w:val="20"/>
                <w:szCs w:val="20"/>
                <w:lang w:bidi="ar-KW"/>
              </w:rPr>
            </w:pPr>
            <w:r w:rsidRPr="001B5825">
              <w:rPr>
                <w:rFonts w:asciiTheme="majorBidi" w:hAnsiTheme="majorBidi" w:cs="mohammad bold art 1"/>
                <w:sz w:val="20"/>
                <w:szCs w:val="20"/>
                <w:rtl/>
                <w:lang w:bidi="ar-KW"/>
              </w:rPr>
              <w:t>5.</w:t>
            </w:r>
            <w:r w:rsidRPr="001B5825">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 xml:space="preserve">في حال موافقة الهيئة على طلب الإدراج، يلتزم </w:t>
            </w:r>
            <w:r w:rsidRPr="001B5825">
              <w:rPr>
                <w:rFonts w:asciiTheme="majorBidi" w:hAnsiTheme="majorBidi" w:cs="mohammad bold art 1"/>
                <w:sz w:val="20"/>
                <w:szCs w:val="20"/>
                <w:rtl/>
                <w:lang w:bidi="ar-KW"/>
              </w:rPr>
              <w:lastRenderedPageBreak/>
              <w:t>مقدم الطلب بالإدراج في البورصة خلال</w:t>
            </w:r>
            <w:r w:rsidRPr="001B5825">
              <w:rPr>
                <w:rFonts w:asciiTheme="majorBidi" w:hAnsiTheme="majorBidi" w:cs="mohammad bold art 1" w:hint="cs"/>
                <w:sz w:val="20"/>
                <w:szCs w:val="20"/>
                <w:rtl/>
                <w:lang w:bidi="ar-KW"/>
              </w:rPr>
              <w:t xml:space="preserve"> </w:t>
            </w:r>
            <w:r w:rsidRPr="001B5825">
              <w:rPr>
                <w:rFonts w:asciiTheme="majorBidi" w:hAnsiTheme="majorBidi" w:cs="mohammad bold art 1" w:hint="cs"/>
                <w:color w:val="FF0000"/>
                <w:sz w:val="20"/>
                <w:szCs w:val="20"/>
                <w:rtl/>
                <w:lang w:bidi="ar-KW"/>
              </w:rPr>
              <w:t>مدة</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sz w:val="20"/>
                <w:szCs w:val="20"/>
                <w:rtl/>
                <w:lang w:bidi="ar-KW"/>
              </w:rPr>
              <w:t xml:space="preserve">ثلاثين يوم عمل من إخطاره بهذه الموافقة، </w:t>
            </w:r>
            <w:r w:rsidRPr="001B5825">
              <w:rPr>
                <w:rFonts w:asciiTheme="majorBidi" w:hAnsiTheme="majorBidi" w:cs="mohammad bold art 1"/>
                <w:strike/>
                <w:color w:val="FF0000"/>
                <w:sz w:val="20"/>
                <w:szCs w:val="20"/>
                <w:rtl/>
                <w:lang w:bidi="ar-KW"/>
              </w:rPr>
              <w:t>فيما عدا الشركات المساهمة التي ترغب بطرح جزء من أسهمها للاكتتاب.</w:t>
            </w:r>
            <w:r w:rsidRPr="001B5825">
              <w:rPr>
                <w:rFonts w:ascii="Sakkal Majalla" w:hAnsi="Sakkal Majalla" w:cs="Sakkal Majalla" w:hint="cs"/>
                <w:sz w:val="20"/>
                <w:szCs w:val="20"/>
                <w:rtl/>
              </w:rPr>
              <w:t xml:space="preserve"> </w:t>
            </w:r>
            <w:r w:rsidRPr="001B5825">
              <w:rPr>
                <w:rFonts w:asciiTheme="majorBidi" w:hAnsiTheme="majorBidi" w:cs="mohammad bold art 1" w:hint="eastAsia"/>
                <w:color w:val="FF0000"/>
                <w:sz w:val="20"/>
                <w:szCs w:val="20"/>
                <w:rtl/>
                <w:lang w:bidi="ar-KW"/>
              </w:rPr>
              <w:t>وفي</w:t>
            </w:r>
            <w:r w:rsidRPr="001B5825">
              <w:rPr>
                <w:rFonts w:asciiTheme="majorBidi" w:hAnsiTheme="majorBidi" w:cs="mohammad bold art 1"/>
                <w:color w:val="FF0000"/>
                <w:sz w:val="20"/>
                <w:szCs w:val="20"/>
                <w:rtl/>
                <w:lang w:bidi="ar-KW"/>
              </w:rPr>
              <w:t xml:space="preserve"> حال موافقة الهيئة على طلب الادراج بالتزامن مع طلب الطرح فيلتزم مقدم الطلب بالإدراج خلال مدة ثلاثة أيام </w:t>
            </w:r>
            <w:r w:rsidRPr="001B5825">
              <w:rPr>
                <w:rFonts w:asciiTheme="majorBidi" w:hAnsiTheme="majorBidi" w:cs="mohammad bold art 1" w:hint="eastAsia"/>
                <w:color w:val="FF0000"/>
                <w:sz w:val="20"/>
                <w:szCs w:val="20"/>
                <w:rtl/>
                <w:lang w:bidi="ar-KW"/>
              </w:rPr>
              <w:t>عمل</w:t>
            </w:r>
            <w:r w:rsidRPr="001B5825">
              <w:rPr>
                <w:rFonts w:asciiTheme="majorBidi" w:hAnsiTheme="majorBidi" w:cs="mohammad bold art 1"/>
                <w:color w:val="FF0000"/>
                <w:sz w:val="20"/>
                <w:szCs w:val="20"/>
                <w:rtl/>
                <w:lang w:bidi="ar-KW"/>
              </w:rPr>
              <w:t xml:space="preserve"> من تاريخ تقديم بيان الاكتتاب المشار إليه في المادة (5-</w:t>
            </w:r>
            <w:r w:rsidRPr="001B5825">
              <w:rPr>
                <w:rFonts w:asciiTheme="majorBidi" w:hAnsiTheme="majorBidi" w:cs="mohammad bold art 1" w:hint="cs"/>
                <w:color w:val="FF0000"/>
                <w:sz w:val="20"/>
                <w:szCs w:val="20"/>
                <w:rtl/>
                <w:lang w:bidi="ar-KW"/>
              </w:rPr>
              <w:t>46</w:t>
            </w:r>
            <w:r w:rsidRPr="001B5825">
              <w:rPr>
                <w:rFonts w:asciiTheme="majorBidi" w:hAnsiTheme="majorBidi" w:cs="mohammad bold art 1"/>
                <w:color w:val="FF0000"/>
                <w:sz w:val="20"/>
                <w:szCs w:val="20"/>
                <w:rtl/>
                <w:lang w:bidi="ar-KW"/>
              </w:rPr>
              <w:t>) من الكتاب الحادي عشر من هذه اللائحة.</w:t>
            </w:r>
          </w:p>
          <w:p w14:paraId="7F73298F" w14:textId="77777777" w:rsidR="00672299" w:rsidRPr="001B5825" w:rsidRDefault="00672299" w:rsidP="00C445B2">
            <w:pPr>
              <w:widowControl w:val="0"/>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sz w:val="20"/>
                <w:szCs w:val="20"/>
                <w:rtl/>
                <w:lang w:bidi="ar-KW"/>
              </w:rPr>
              <w:t>6.</w:t>
            </w:r>
            <w:r w:rsidRPr="001B5825">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يجوز للهيئة رفض طلب الإدراج في الأحوال التالية:</w:t>
            </w:r>
          </w:p>
          <w:p w14:paraId="4153A86F" w14:textId="5B7EC1AC" w:rsidR="00672299" w:rsidRPr="001B5825" w:rsidRDefault="00672299" w:rsidP="009C401B">
            <w:pPr>
              <w:widowControl w:val="0"/>
              <w:autoSpaceDE w:val="0"/>
              <w:autoSpaceDN w:val="0"/>
              <w:bidi/>
              <w:adjustRightInd w:val="0"/>
              <w:ind w:left="471" w:hanging="27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sz w:val="20"/>
                <w:szCs w:val="20"/>
                <w:rtl/>
                <w:lang w:bidi="ar-KW"/>
              </w:rPr>
              <w:t>أ‌.</w:t>
            </w:r>
            <w:r w:rsidRPr="001B5825">
              <w:rPr>
                <w:rFonts w:asciiTheme="majorBidi" w:hAnsiTheme="majorBidi" w:cs="mohammad bold art 1" w:hint="cs"/>
                <w:sz w:val="20"/>
                <w:szCs w:val="20"/>
                <w:rtl/>
                <w:lang w:bidi="ar-KW"/>
              </w:rPr>
              <w:t xml:space="preserve"> </w:t>
            </w:r>
            <w:r w:rsidR="009C401B">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عدم توافر أحد الشروط الواردة في هذا الكتاب أو قواعد البورصة.</w:t>
            </w:r>
          </w:p>
          <w:p w14:paraId="3AF0BE2E" w14:textId="28D8C771" w:rsidR="00672299" w:rsidRPr="001B5825" w:rsidRDefault="00672299" w:rsidP="009C401B">
            <w:pPr>
              <w:widowControl w:val="0"/>
              <w:autoSpaceDE w:val="0"/>
              <w:autoSpaceDN w:val="0"/>
              <w:bidi/>
              <w:adjustRightInd w:val="0"/>
              <w:ind w:left="471" w:hanging="27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sz w:val="20"/>
                <w:szCs w:val="20"/>
                <w:rtl/>
                <w:lang w:bidi="ar-KW"/>
              </w:rPr>
              <w:t>ب‌.</w:t>
            </w:r>
            <w:r w:rsidR="009C401B">
              <w:rPr>
                <w:rFonts w:asciiTheme="majorBidi" w:hAnsiTheme="majorBidi" w:cs="mohammad bold art 1" w:hint="cs"/>
                <w:sz w:val="20"/>
                <w:szCs w:val="20"/>
                <w:rtl/>
                <w:lang w:bidi="ar-KW"/>
              </w:rPr>
              <w:t xml:space="preserve"> </w:t>
            </w:r>
            <w:r w:rsidRPr="001B5825">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إذا قدرت الهيئة ذلك لاعتبارات تتعلق بحالة السوق أو الاقتصاد الوطني بشكل عام.</w:t>
            </w:r>
          </w:p>
          <w:p w14:paraId="40BCB9FC" w14:textId="1F67F95E" w:rsidR="00672299" w:rsidRPr="001B5825" w:rsidRDefault="00672299" w:rsidP="009C401B">
            <w:pPr>
              <w:widowControl w:val="0"/>
              <w:autoSpaceDE w:val="0"/>
              <w:autoSpaceDN w:val="0"/>
              <w:bidi/>
              <w:adjustRightInd w:val="0"/>
              <w:ind w:left="471" w:hanging="27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sz w:val="20"/>
                <w:szCs w:val="20"/>
                <w:rtl/>
                <w:lang w:bidi="ar-KW"/>
              </w:rPr>
              <w:t>ج‌.</w:t>
            </w:r>
            <w:r w:rsidR="009C401B">
              <w:rPr>
                <w:rFonts w:asciiTheme="majorBidi" w:hAnsiTheme="majorBidi" w:cs="mohammad bold art 1" w:hint="cs"/>
                <w:sz w:val="20"/>
                <w:szCs w:val="20"/>
                <w:rtl/>
                <w:lang w:bidi="ar-KW"/>
              </w:rPr>
              <w:t xml:space="preserve"> </w:t>
            </w:r>
            <w:r w:rsidRPr="001B5825">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إذا قدرت الهيئة ذلك حماية للمتعاملين.</w:t>
            </w:r>
          </w:p>
          <w:p w14:paraId="2337D922" w14:textId="77777777" w:rsidR="00672299" w:rsidRPr="001B5825" w:rsidRDefault="00672299" w:rsidP="00C445B2">
            <w:pPr>
              <w:widowControl w:val="0"/>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p>
          <w:p w14:paraId="2ABA96D8" w14:textId="59D5310C" w:rsidR="00672299" w:rsidRPr="00672299" w:rsidRDefault="00672299" w:rsidP="00C445B2">
            <w:pPr>
              <w:widowControl w:val="0"/>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Simplified Arabic" w:eastAsia="Calibri" w:hAnsi="Simplified Arabic" w:cs="mohammad bold art 1"/>
                <w:sz w:val="24"/>
                <w:szCs w:val="24"/>
                <w:rtl/>
                <w:lang w:bidi="ar-KW"/>
              </w:rPr>
            </w:pPr>
            <w:r w:rsidRPr="001B5825">
              <w:rPr>
                <w:rFonts w:asciiTheme="majorBidi" w:hAnsiTheme="majorBidi" w:cs="mohammad bold art 1"/>
                <w:sz w:val="20"/>
                <w:szCs w:val="20"/>
                <w:rtl/>
                <w:lang w:bidi="ar-KW"/>
              </w:rPr>
              <w:t xml:space="preserve">وفي جميع الأحوال يجب أن يكون قرار الرفض مسبباً، ولا يجوز تقديم طلب جديد للإدراج قبل فوات ستة أشهر من تاريخ قرار الرفض. </w:t>
            </w:r>
          </w:p>
        </w:tc>
        <w:tc>
          <w:tcPr>
            <w:tcW w:w="3513" w:type="dxa"/>
          </w:tcPr>
          <w:p w14:paraId="5339AA78" w14:textId="77777777" w:rsidR="00672299" w:rsidRPr="000F3E1E" w:rsidRDefault="00672299" w:rsidP="00C445B2">
            <w:pPr>
              <w:bidi/>
              <w:jc w:val="both"/>
              <w:cnfStyle w:val="000000000000" w:firstRow="0" w:lastRow="0" w:firstColumn="0" w:lastColumn="0" w:oddVBand="0" w:evenVBand="0" w:oddHBand="0" w:evenHBand="0" w:firstRowFirstColumn="0" w:firstRowLastColumn="0" w:lastRowFirstColumn="0" w:lastRowLastColumn="0"/>
              <w:rPr>
                <w:rFonts w:cs="mohammad bold art 1"/>
                <w:b/>
                <w:bCs/>
                <w:sz w:val="24"/>
                <w:szCs w:val="24"/>
                <w:rtl/>
              </w:rPr>
            </w:pPr>
          </w:p>
        </w:tc>
      </w:tr>
      <w:tr w:rsidR="00672299" w:rsidRPr="00E10092" w14:paraId="76F5BD94" w14:textId="77777777" w:rsidTr="005149CD">
        <w:trPr>
          <w:trHeight w:val="490"/>
        </w:trPr>
        <w:tc>
          <w:tcPr>
            <w:cnfStyle w:val="001000000000" w:firstRow="0" w:lastRow="0" w:firstColumn="1" w:lastColumn="0" w:oddVBand="0" w:evenVBand="0" w:oddHBand="0" w:evenHBand="0" w:firstRowFirstColumn="0" w:firstRowLastColumn="0" w:lastRowFirstColumn="0" w:lastRowLastColumn="0"/>
            <w:tcW w:w="440" w:type="dxa"/>
          </w:tcPr>
          <w:p w14:paraId="15F9622E" w14:textId="4C76BDCB" w:rsidR="00672299" w:rsidRDefault="00672299" w:rsidP="00C445B2">
            <w:pPr>
              <w:bidi/>
              <w:jc w:val="center"/>
              <w:rPr>
                <w:rFonts w:cs="mohammad bold art 1"/>
                <w:rtl/>
                <w:lang w:bidi="ar-KW"/>
              </w:rPr>
            </w:pPr>
            <w:r>
              <w:rPr>
                <w:rFonts w:cs="mohammad bold art 1" w:hint="cs"/>
                <w:rtl/>
                <w:lang w:bidi="ar-KW"/>
              </w:rPr>
              <w:t>4</w:t>
            </w:r>
          </w:p>
        </w:tc>
        <w:tc>
          <w:tcPr>
            <w:tcW w:w="898" w:type="dxa"/>
          </w:tcPr>
          <w:p w14:paraId="1B3829CC" w14:textId="61EB0BE7" w:rsidR="00672299" w:rsidRDefault="00672299" w:rsidP="00C445B2">
            <w:pPr>
              <w:bidi/>
              <w:jc w:val="center"/>
              <w:cnfStyle w:val="000000000000" w:firstRow="0" w:lastRow="0" w:firstColumn="0" w:lastColumn="0" w:oddVBand="0" w:evenVBand="0" w:oddHBand="0" w:evenHBand="0" w:firstRowFirstColumn="0" w:firstRowLastColumn="0" w:lastRowFirstColumn="0" w:lastRowLastColumn="0"/>
              <w:rPr>
                <w:rFonts w:cs="mohammad bold art 1"/>
                <w:rtl/>
                <w:lang w:bidi="ar-KW"/>
              </w:rPr>
            </w:pPr>
            <w:r w:rsidRPr="001B5825">
              <w:rPr>
                <w:rFonts w:cs="mohammad bold art 1" w:hint="cs"/>
                <w:sz w:val="20"/>
                <w:szCs w:val="20"/>
                <w:rtl/>
              </w:rPr>
              <w:t>الثاني عشر</w:t>
            </w:r>
          </w:p>
        </w:tc>
        <w:tc>
          <w:tcPr>
            <w:tcW w:w="793" w:type="dxa"/>
          </w:tcPr>
          <w:p w14:paraId="54A83B98" w14:textId="13888A82" w:rsidR="00672299" w:rsidRDefault="00672299" w:rsidP="00C445B2">
            <w:pPr>
              <w:bidi/>
              <w:jc w:val="center"/>
              <w:cnfStyle w:val="000000000000" w:firstRow="0" w:lastRow="0" w:firstColumn="0" w:lastColumn="0" w:oddVBand="0" w:evenVBand="0" w:oddHBand="0" w:evenHBand="0" w:firstRowFirstColumn="0" w:firstRowLastColumn="0" w:lastRowFirstColumn="0" w:lastRowLastColumn="0"/>
              <w:rPr>
                <w:rFonts w:cs="mohammad bold art 1"/>
                <w:rtl/>
                <w:lang w:bidi="ar-KW"/>
              </w:rPr>
            </w:pPr>
            <w:r w:rsidRPr="001B5825">
              <w:rPr>
                <w:rFonts w:asciiTheme="majorBidi" w:hAnsiTheme="majorBidi" w:cs="mohammad bold art 1" w:hint="cs"/>
                <w:sz w:val="20"/>
                <w:szCs w:val="20"/>
                <w:rtl/>
                <w:lang w:bidi="ar-KW"/>
              </w:rPr>
              <w:t>(4-2)</w:t>
            </w:r>
          </w:p>
        </w:tc>
        <w:tc>
          <w:tcPr>
            <w:tcW w:w="991" w:type="dxa"/>
          </w:tcPr>
          <w:p w14:paraId="550310CE" w14:textId="41C5CAD2" w:rsidR="00672299" w:rsidRDefault="00672299" w:rsidP="00C445B2">
            <w:pPr>
              <w:bidi/>
              <w:jc w:val="center"/>
              <w:cnfStyle w:val="000000000000" w:firstRow="0" w:lastRow="0" w:firstColumn="0" w:lastColumn="0" w:oddVBand="0" w:evenVBand="0" w:oddHBand="0" w:evenHBand="0" w:firstRowFirstColumn="0" w:firstRowLastColumn="0" w:lastRowFirstColumn="0" w:lastRowLastColumn="0"/>
              <w:rPr>
                <w:rFonts w:cs="mohammad bold art 1"/>
                <w:rtl/>
                <w:lang w:bidi="ar-KW"/>
              </w:rPr>
            </w:pPr>
            <w:r w:rsidRPr="001B5825">
              <w:rPr>
                <w:rFonts w:ascii="Simplified Arabic" w:hAnsi="Simplified Arabic" w:cs="mohammad bold art 1" w:hint="cs"/>
                <w:color w:val="000000" w:themeColor="text1"/>
                <w:sz w:val="20"/>
                <w:szCs w:val="20"/>
                <w:rtl/>
                <w:lang w:bidi="ar-KW"/>
              </w:rPr>
              <w:t>تعديل المادة</w:t>
            </w:r>
          </w:p>
        </w:tc>
        <w:tc>
          <w:tcPr>
            <w:tcW w:w="3944" w:type="dxa"/>
            <w:tcBorders>
              <w:top w:val="single" w:sz="4" w:space="0" w:color="auto"/>
              <w:left w:val="single" w:sz="4" w:space="0" w:color="auto"/>
              <w:bottom w:val="single" w:sz="4" w:space="0" w:color="auto"/>
              <w:right w:val="single" w:sz="4" w:space="0" w:color="auto"/>
            </w:tcBorders>
          </w:tcPr>
          <w:p w14:paraId="7D102CCC" w14:textId="77777777" w:rsidR="00672299" w:rsidRPr="001B5825" w:rsidRDefault="00672299" w:rsidP="00C445B2">
            <w:pPr>
              <w:bidi/>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sz w:val="20"/>
                <w:szCs w:val="20"/>
                <w:rtl/>
                <w:lang w:bidi="ar-KW"/>
              </w:rPr>
              <w:t>يجب على كل مصدر لسندات أو صكوك توافق الهيئة على طرحها عن طريق الاكتتاب العام التقدم للهيئة بطلب لإدراج هذه السندات أو الصكوك في البورصة، وذلك قبل طرحها للجمهور</w:t>
            </w:r>
            <w:r w:rsidRPr="001B5825">
              <w:rPr>
                <w:rFonts w:asciiTheme="majorBidi" w:hAnsiTheme="majorBidi" w:cs="mohammad bold art 1" w:hint="cs"/>
                <w:sz w:val="20"/>
                <w:szCs w:val="20"/>
                <w:rtl/>
                <w:lang w:bidi="ar-KW"/>
              </w:rPr>
              <w:t>.</w:t>
            </w:r>
          </w:p>
          <w:p w14:paraId="71A89FD3" w14:textId="7093841E" w:rsidR="00672299" w:rsidRPr="00672299" w:rsidRDefault="00672299" w:rsidP="00C445B2">
            <w:pPr>
              <w:bidi/>
              <w:cnfStyle w:val="000000000000" w:firstRow="0" w:lastRow="0" w:firstColumn="0" w:lastColumn="0" w:oddVBand="0" w:evenVBand="0" w:oddHBand="0" w:evenHBand="0" w:firstRowFirstColumn="0" w:firstRowLastColumn="0" w:lastRowFirstColumn="0" w:lastRowLastColumn="0"/>
              <w:rPr>
                <w:rFonts w:ascii="Simplified Arabic" w:eastAsia="Calibri" w:hAnsi="Simplified Arabic" w:cs="mohammad bold art 1"/>
                <w:sz w:val="24"/>
                <w:szCs w:val="24"/>
                <w:rtl/>
                <w:lang w:bidi="ar-KW"/>
              </w:rPr>
            </w:pPr>
            <w:r w:rsidRPr="001B5825">
              <w:rPr>
                <w:rFonts w:asciiTheme="majorBidi" w:hAnsiTheme="majorBidi" w:cs="mohammad bold art 1" w:hint="cs"/>
                <w:sz w:val="20"/>
                <w:szCs w:val="20"/>
                <w:rtl/>
                <w:lang w:bidi="ar-KW"/>
              </w:rPr>
              <w:t xml:space="preserve">ويجوز لأي مصدر لسندات أو صكوك يتم طرحها عن طريق الاكتتاب الخاص التقدم للبورصة والهيئة </w:t>
            </w:r>
            <w:r w:rsidRPr="001B5825">
              <w:rPr>
                <w:rFonts w:asciiTheme="majorBidi" w:hAnsiTheme="majorBidi" w:cs="mohammad bold art 1"/>
                <w:sz w:val="20"/>
                <w:szCs w:val="20"/>
                <w:rtl/>
                <w:lang w:bidi="ar-KW"/>
              </w:rPr>
              <w:t>بطلب لإدراج هذه السندات أو الصكوك في البورصة</w:t>
            </w:r>
            <w:r w:rsidRPr="001B5825">
              <w:rPr>
                <w:rFonts w:asciiTheme="majorBidi" w:hAnsiTheme="majorBidi" w:cs="mohammad bold art 1" w:hint="cs"/>
                <w:sz w:val="20"/>
                <w:szCs w:val="20"/>
                <w:rtl/>
                <w:lang w:bidi="ar-KW"/>
              </w:rPr>
              <w:t>.</w:t>
            </w:r>
          </w:p>
        </w:tc>
        <w:tc>
          <w:tcPr>
            <w:tcW w:w="4084" w:type="dxa"/>
            <w:tcBorders>
              <w:top w:val="single" w:sz="4" w:space="0" w:color="auto"/>
              <w:left w:val="single" w:sz="4" w:space="0" w:color="auto"/>
              <w:bottom w:val="single" w:sz="4" w:space="0" w:color="auto"/>
              <w:right w:val="single" w:sz="4" w:space="0" w:color="auto"/>
            </w:tcBorders>
          </w:tcPr>
          <w:p w14:paraId="31B2E2F5" w14:textId="0AB6AAB1" w:rsidR="00672299" w:rsidRPr="001B5825" w:rsidRDefault="00672299" w:rsidP="00C445B2">
            <w:pPr>
              <w:bidi/>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sz w:val="20"/>
                <w:szCs w:val="20"/>
                <w:rtl/>
                <w:lang w:bidi="ar-KW"/>
              </w:rPr>
              <w:t xml:space="preserve">يجب على كل </w:t>
            </w:r>
            <w:r w:rsidRPr="001B5825">
              <w:rPr>
                <w:rFonts w:asciiTheme="majorBidi" w:hAnsiTheme="majorBidi" w:cs="mohammad bold art 1" w:hint="cs"/>
                <w:sz w:val="20"/>
                <w:szCs w:val="20"/>
                <w:rtl/>
                <w:lang w:bidi="ar-KW"/>
              </w:rPr>
              <w:t xml:space="preserve">مصدر </w:t>
            </w:r>
            <w:r w:rsidRPr="001B5825">
              <w:rPr>
                <w:rFonts w:asciiTheme="majorBidi" w:hAnsiTheme="majorBidi" w:cs="mohammad bold art 1"/>
                <w:sz w:val="20"/>
                <w:szCs w:val="20"/>
                <w:rtl/>
                <w:lang w:bidi="ar-KW"/>
              </w:rPr>
              <w:t>أو</w:t>
            </w:r>
            <w:r w:rsidRPr="001B5825">
              <w:rPr>
                <w:rFonts w:asciiTheme="majorBidi" w:hAnsiTheme="majorBidi" w:cs="mohammad bold art 1" w:hint="cs"/>
                <w:color w:val="FF0000"/>
                <w:sz w:val="20"/>
                <w:szCs w:val="20"/>
                <w:rtl/>
                <w:lang w:bidi="ar-KW"/>
              </w:rPr>
              <w:t xml:space="preserve"> ملتزم </w:t>
            </w:r>
            <w:r w:rsidR="00544549" w:rsidRPr="00544549">
              <w:rPr>
                <w:rFonts w:asciiTheme="majorBidi" w:hAnsiTheme="majorBidi" w:cs="mohammad bold art 1" w:hint="cs"/>
                <w:sz w:val="20"/>
                <w:szCs w:val="20"/>
                <w:rtl/>
                <w:lang w:bidi="ar-KW"/>
              </w:rPr>
              <w:t>ل</w:t>
            </w:r>
            <w:r w:rsidRPr="001B5825">
              <w:rPr>
                <w:rFonts w:asciiTheme="majorBidi" w:hAnsiTheme="majorBidi" w:cs="mohammad bold art 1"/>
                <w:sz w:val="20"/>
                <w:szCs w:val="20"/>
                <w:rtl/>
                <w:lang w:bidi="ar-KW"/>
              </w:rPr>
              <w:t>سندات أو صكوك توافق الهيئة على</w:t>
            </w:r>
            <w:r w:rsidRPr="001B5825">
              <w:rPr>
                <w:rFonts w:asciiTheme="majorBidi" w:hAnsiTheme="majorBidi" w:cs="mohammad bold art 1" w:hint="cs"/>
                <w:sz w:val="20"/>
                <w:szCs w:val="20"/>
                <w:rtl/>
                <w:lang w:bidi="ar-KW"/>
              </w:rPr>
              <w:t xml:space="preserve"> </w:t>
            </w:r>
            <w:r w:rsidRPr="001B5825">
              <w:rPr>
                <w:rFonts w:asciiTheme="majorBidi" w:hAnsiTheme="majorBidi" w:cs="mohammad bold art 1" w:hint="cs"/>
                <w:color w:val="FF0000"/>
                <w:sz w:val="20"/>
                <w:szCs w:val="20"/>
                <w:rtl/>
                <w:lang w:bidi="ar-KW"/>
              </w:rPr>
              <w:t xml:space="preserve">إصدارها أو </w:t>
            </w:r>
            <w:r w:rsidRPr="001B5825">
              <w:rPr>
                <w:rFonts w:asciiTheme="majorBidi" w:hAnsiTheme="majorBidi" w:cs="mohammad bold art 1"/>
                <w:sz w:val="20"/>
                <w:szCs w:val="20"/>
                <w:rtl/>
                <w:lang w:bidi="ar-KW"/>
              </w:rPr>
              <w:t xml:space="preserve">طرحها عن طريق الاكتتاب العام التقدم </w:t>
            </w:r>
            <w:r w:rsidRPr="001B5825">
              <w:rPr>
                <w:rFonts w:asciiTheme="majorBidi" w:hAnsiTheme="majorBidi" w:cs="mohammad bold art 1" w:hint="cs"/>
                <w:color w:val="FF0000"/>
                <w:sz w:val="20"/>
                <w:szCs w:val="20"/>
                <w:rtl/>
                <w:lang w:bidi="ar-KW"/>
              </w:rPr>
              <w:t>للبورصة</w:t>
            </w:r>
            <w:r w:rsidRPr="001B5825">
              <w:rPr>
                <w:rFonts w:asciiTheme="majorBidi" w:hAnsiTheme="majorBidi" w:cs="mohammad bold art 1" w:hint="cs"/>
                <w:sz w:val="20"/>
                <w:szCs w:val="20"/>
                <w:rtl/>
                <w:lang w:bidi="ar-KW"/>
              </w:rPr>
              <w:t xml:space="preserve"> </w:t>
            </w:r>
            <w:r w:rsidRPr="001B5825">
              <w:rPr>
                <w:rFonts w:asciiTheme="majorBidi" w:hAnsiTheme="majorBidi" w:cs="mohammad bold art 1"/>
                <w:strike/>
                <w:color w:val="FF0000"/>
                <w:sz w:val="20"/>
                <w:szCs w:val="20"/>
                <w:rtl/>
                <w:lang w:bidi="ar-KW"/>
              </w:rPr>
              <w:t>للهيئة</w:t>
            </w:r>
            <w:r w:rsidRPr="001B5825">
              <w:rPr>
                <w:rFonts w:asciiTheme="majorBidi" w:hAnsiTheme="majorBidi" w:cs="mohammad bold art 1"/>
                <w:strike/>
                <w:color w:val="FF0000"/>
                <w:sz w:val="20"/>
                <w:szCs w:val="20"/>
                <w:lang w:bidi="ar-KW"/>
              </w:rPr>
              <w:t xml:space="preserve"> </w:t>
            </w:r>
            <w:r w:rsidRPr="001B5825">
              <w:rPr>
                <w:rFonts w:asciiTheme="majorBidi" w:hAnsiTheme="majorBidi" w:cs="mohammad bold art 1" w:hint="cs"/>
                <w:color w:val="FF0000"/>
                <w:sz w:val="20"/>
                <w:szCs w:val="20"/>
                <w:rtl/>
                <w:lang w:bidi="ar-KW"/>
              </w:rPr>
              <w:t>وال</w:t>
            </w:r>
            <w:r w:rsidRPr="001B5825">
              <w:rPr>
                <w:rFonts w:asciiTheme="majorBidi" w:hAnsiTheme="majorBidi" w:cs="mohammad bold art 1" w:hint="cs"/>
                <w:strike/>
                <w:color w:val="FF0000"/>
                <w:sz w:val="20"/>
                <w:szCs w:val="20"/>
                <w:rtl/>
                <w:lang w:bidi="ar-KW"/>
              </w:rPr>
              <w:t>ه</w:t>
            </w:r>
            <w:r w:rsidRPr="001B5825">
              <w:rPr>
                <w:rFonts w:asciiTheme="majorBidi" w:hAnsiTheme="majorBidi" w:cs="mohammad bold art 1" w:hint="cs"/>
                <w:color w:val="FF0000"/>
                <w:sz w:val="20"/>
                <w:szCs w:val="20"/>
                <w:rtl/>
                <w:lang w:bidi="ar-KW"/>
              </w:rPr>
              <w:t>يئ</w:t>
            </w:r>
            <w:r w:rsidRPr="001B5825">
              <w:rPr>
                <w:rFonts w:asciiTheme="majorBidi" w:hAnsiTheme="majorBidi" w:cs="mohammad bold art 1" w:hint="eastAsia"/>
                <w:color w:val="FF0000"/>
                <w:sz w:val="20"/>
                <w:szCs w:val="20"/>
                <w:rtl/>
                <w:lang w:bidi="ar-KW"/>
              </w:rPr>
              <w:t>ة</w:t>
            </w:r>
            <w:r w:rsidRPr="001B5825">
              <w:rPr>
                <w:rFonts w:asciiTheme="majorBidi" w:hAnsiTheme="majorBidi" w:cs="mohammad bold art 1"/>
                <w:sz w:val="20"/>
                <w:szCs w:val="20"/>
                <w:rtl/>
                <w:lang w:bidi="ar-KW"/>
              </w:rPr>
              <w:t xml:space="preserve"> بطلب لإدراج هذه السندات أو الصكوك </w:t>
            </w:r>
            <w:r w:rsidRPr="001B5825">
              <w:rPr>
                <w:rFonts w:asciiTheme="majorBidi" w:hAnsiTheme="majorBidi" w:cs="mohammad bold art 1"/>
                <w:strike/>
                <w:color w:val="FF0000"/>
                <w:sz w:val="20"/>
                <w:szCs w:val="20"/>
                <w:rtl/>
                <w:lang w:bidi="ar-KW"/>
              </w:rPr>
              <w:t>في البورصة</w:t>
            </w:r>
            <w:r w:rsidRPr="001B5825">
              <w:rPr>
                <w:rFonts w:asciiTheme="majorBidi" w:hAnsiTheme="majorBidi" w:cs="mohammad bold art 1" w:hint="cs"/>
                <w:color w:val="FF0000"/>
                <w:sz w:val="20"/>
                <w:szCs w:val="20"/>
                <w:rtl/>
                <w:lang w:bidi="ar-KW"/>
              </w:rPr>
              <w:t xml:space="preserve"> واستيفاء إجراءاته</w:t>
            </w:r>
            <w:r w:rsidRPr="001B5825">
              <w:rPr>
                <w:rFonts w:asciiTheme="majorBidi" w:hAnsiTheme="majorBidi" w:cs="mohammad bold art 1"/>
                <w:sz w:val="20"/>
                <w:szCs w:val="20"/>
                <w:rtl/>
                <w:lang w:bidi="ar-KW"/>
              </w:rPr>
              <w:t>، وذلك قبل طرحها للجمهور</w:t>
            </w:r>
            <w:r w:rsidRPr="001B5825">
              <w:rPr>
                <w:rFonts w:asciiTheme="majorBidi" w:hAnsiTheme="majorBidi" w:cs="mohammad bold art 1" w:hint="cs"/>
                <w:sz w:val="20"/>
                <w:szCs w:val="20"/>
                <w:rtl/>
                <w:lang w:bidi="ar-KW"/>
              </w:rPr>
              <w:t>.</w:t>
            </w:r>
          </w:p>
          <w:p w14:paraId="6D085E8E" w14:textId="0CCD6748" w:rsidR="00672299" w:rsidRPr="007A3490" w:rsidRDefault="00672299" w:rsidP="00C445B2">
            <w:pPr>
              <w:autoSpaceDE w:val="0"/>
              <w:autoSpaceDN w:val="0"/>
              <w:bidi/>
              <w:jc w:val="lowKashida"/>
              <w:cnfStyle w:val="000000000000" w:firstRow="0" w:lastRow="0" w:firstColumn="0" w:lastColumn="0" w:oddVBand="0" w:evenVBand="0" w:oddHBand="0" w:evenHBand="0" w:firstRowFirstColumn="0" w:firstRowLastColumn="0" w:lastRowFirstColumn="0" w:lastRowLastColumn="0"/>
              <w:rPr>
                <w:rFonts w:ascii="Simplified Arabic" w:eastAsia="Calibri" w:hAnsi="Simplified Arabic" w:cs="mohammad bold art 1"/>
                <w:sz w:val="24"/>
                <w:szCs w:val="24"/>
                <w:rtl/>
                <w:lang w:bidi="ar-KW"/>
              </w:rPr>
            </w:pPr>
            <w:r w:rsidRPr="001B5825">
              <w:rPr>
                <w:rFonts w:asciiTheme="majorBidi" w:hAnsiTheme="majorBidi" w:cs="mohammad bold art 1" w:hint="cs"/>
                <w:sz w:val="20"/>
                <w:szCs w:val="20"/>
                <w:rtl/>
                <w:lang w:bidi="ar-KW"/>
              </w:rPr>
              <w:t xml:space="preserve">ويجوز لأي مصدر لسندات أو صكوك يتم طرحها عن طريق الاكتتاب الخاص التقدم للبورصة والهيئة </w:t>
            </w:r>
            <w:r w:rsidRPr="001B5825">
              <w:rPr>
                <w:rFonts w:asciiTheme="majorBidi" w:hAnsiTheme="majorBidi" w:cs="mohammad bold art 1"/>
                <w:sz w:val="20"/>
                <w:szCs w:val="20"/>
                <w:rtl/>
                <w:lang w:bidi="ar-KW"/>
              </w:rPr>
              <w:t>بطلب لإدراج هذه السندات أو الصكوك في البورصة</w:t>
            </w:r>
            <w:r w:rsidRPr="001B5825">
              <w:rPr>
                <w:rFonts w:asciiTheme="majorBidi" w:hAnsiTheme="majorBidi" w:cs="mohammad bold art 1" w:hint="cs"/>
                <w:sz w:val="20"/>
                <w:szCs w:val="20"/>
                <w:rtl/>
                <w:lang w:bidi="ar-KW"/>
              </w:rPr>
              <w:t>.</w:t>
            </w:r>
          </w:p>
        </w:tc>
        <w:tc>
          <w:tcPr>
            <w:tcW w:w="3513" w:type="dxa"/>
          </w:tcPr>
          <w:p w14:paraId="752065FE" w14:textId="77777777" w:rsidR="00672299" w:rsidRPr="000F3E1E" w:rsidRDefault="00672299" w:rsidP="00C445B2">
            <w:pPr>
              <w:bidi/>
              <w:jc w:val="both"/>
              <w:cnfStyle w:val="000000000000" w:firstRow="0" w:lastRow="0" w:firstColumn="0" w:lastColumn="0" w:oddVBand="0" w:evenVBand="0" w:oddHBand="0" w:evenHBand="0" w:firstRowFirstColumn="0" w:firstRowLastColumn="0" w:lastRowFirstColumn="0" w:lastRowLastColumn="0"/>
              <w:rPr>
                <w:rFonts w:cs="mohammad bold art 1"/>
                <w:b/>
                <w:bCs/>
                <w:sz w:val="24"/>
                <w:szCs w:val="24"/>
                <w:rtl/>
              </w:rPr>
            </w:pPr>
          </w:p>
        </w:tc>
      </w:tr>
      <w:tr w:rsidR="00672299" w:rsidRPr="00E10092" w14:paraId="2668E022" w14:textId="77777777" w:rsidTr="00C445B2">
        <w:trPr>
          <w:trHeight w:val="323"/>
        </w:trPr>
        <w:tc>
          <w:tcPr>
            <w:cnfStyle w:val="001000000000" w:firstRow="0" w:lastRow="0" w:firstColumn="1" w:lastColumn="0" w:oddVBand="0" w:evenVBand="0" w:oddHBand="0" w:evenHBand="0" w:firstRowFirstColumn="0" w:firstRowLastColumn="0" w:lastRowFirstColumn="0" w:lastRowLastColumn="0"/>
            <w:tcW w:w="440" w:type="dxa"/>
          </w:tcPr>
          <w:p w14:paraId="0974DCDB" w14:textId="206B3E7D" w:rsidR="00672299" w:rsidRDefault="00672299" w:rsidP="00C445B2">
            <w:pPr>
              <w:bidi/>
              <w:jc w:val="center"/>
              <w:rPr>
                <w:rFonts w:cs="mohammad bold art 1"/>
                <w:rtl/>
                <w:lang w:bidi="ar-KW"/>
              </w:rPr>
            </w:pPr>
            <w:r>
              <w:rPr>
                <w:rFonts w:cs="mohammad bold art 1" w:hint="cs"/>
                <w:rtl/>
                <w:lang w:bidi="ar-KW"/>
              </w:rPr>
              <w:lastRenderedPageBreak/>
              <w:t>5</w:t>
            </w:r>
          </w:p>
        </w:tc>
        <w:tc>
          <w:tcPr>
            <w:tcW w:w="898" w:type="dxa"/>
          </w:tcPr>
          <w:p w14:paraId="63497B60" w14:textId="0F62D312" w:rsidR="00672299" w:rsidRPr="001B5825" w:rsidRDefault="00672299" w:rsidP="00C445B2">
            <w:pPr>
              <w:bidi/>
              <w:jc w:val="center"/>
              <w:cnfStyle w:val="000000000000" w:firstRow="0" w:lastRow="0" w:firstColumn="0" w:lastColumn="0" w:oddVBand="0" w:evenVBand="0" w:oddHBand="0" w:evenHBand="0" w:firstRowFirstColumn="0" w:firstRowLastColumn="0" w:lastRowFirstColumn="0" w:lastRowLastColumn="0"/>
              <w:rPr>
                <w:rFonts w:cs="mohammad bold art 1"/>
                <w:sz w:val="20"/>
                <w:szCs w:val="20"/>
                <w:rtl/>
              </w:rPr>
            </w:pPr>
            <w:r w:rsidRPr="001B5825">
              <w:rPr>
                <w:rFonts w:cs="mohammad bold art 1" w:hint="cs"/>
                <w:sz w:val="20"/>
                <w:szCs w:val="20"/>
                <w:rtl/>
              </w:rPr>
              <w:t>الثاني عشر</w:t>
            </w:r>
          </w:p>
        </w:tc>
        <w:tc>
          <w:tcPr>
            <w:tcW w:w="793" w:type="dxa"/>
          </w:tcPr>
          <w:p w14:paraId="150EF479" w14:textId="169A4946" w:rsidR="00672299" w:rsidRPr="001B5825" w:rsidRDefault="00672299" w:rsidP="00C445B2">
            <w:pPr>
              <w:bidi/>
              <w:jc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sz w:val="20"/>
                <w:szCs w:val="20"/>
                <w:rtl/>
                <w:lang w:bidi="ar-KW"/>
              </w:rPr>
              <w:t>(</w:t>
            </w:r>
            <w:r w:rsidRPr="001B5825">
              <w:rPr>
                <w:rFonts w:asciiTheme="majorBidi" w:hAnsiTheme="majorBidi" w:cs="mohammad bold art 1" w:hint="cs"/>
                <w:sz w:val="20"/>
                <w:szCs w:val="20"/>
                <w:rtl/>
                <w:lang w:bidi="ar-KW"/>
              </w:rPr>
              <w:t>4-3</w:t>
            </w:r>
            <w:r w:rsidRPr="001B5825">
              <w:rPr>
                <w:rFonts w:asciiTheme="majorBidi" w:hAnsiTheme="majorBidi" w:cs="mohammad bold art 1"/>
                <w:sz w:val="20"/>
                <w:szCs w:val="20"/>
                <w:rtl/>
                <w:lang w:bidi="ar-KW"/>
              </w:rPr>
              <w:t>)</w:t>
            </w:r>
          </w:p>
        </w:tc>
        <w:tc>
          <w:tcPr>
            <w:tcW w:w="991" w:type="dxa"/>
          </w:tcPr>
          <w:p w14:paraId="79C59202" w14:textId="38DC943C" w:rsidR="00672299" w:rsidRPr="001B5825" w:rsidRDefault="00672299" w:rsidP="00C445B2">
            <w:pPr>
              <w:bidi/>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mohammad bold art 1"/>
                <w:color w:val="000000" w:themeColor="text1"/>
                <w:sz w:val="20"/>
                <w:szCs w:val="20"/>
                <w:rtl/>
                <w:lang w:bidi="ar-KW"/>
              </w:rPr>
            </w:pPr>
            <w:r w:rsidRPr="001B5825">
              <w:rPr>
                <w:rFonts w:ascii="Simplified Arabic" w:hAnsi="Simplified Arabic" w:cs="mohammad bold art 1" w:hint="cs"/>
                <w:color w:val="000000" w:themeColor="text1"/>
                <w:sz w:val="20"/>
                <w:szCs w:val="20"/>
                <w:rtl/>
                <w:lang w:bidi="ar-KW"/>
              </w:rPr>
              <w:t>تعديل المادة</w:t>
            </w:r>
          </w:p>
        </w:tc>
        <w:tc>
          <w:tcPr>
            <w:tcW w:w="3944" w:type="dxa"/>
            <w:tcBorders>
              <w:top w:val="single" w:sz="4" w:space="0" w:color="auto"/>
              <w:left w:val="single" w:sz="4" w:space="0" w:color="auto"/>
              <w:bottom w:val="single" w:sz="4" w:space="0" w:color="auto"/>
              <w:right w:val="single" w:sz="4" w:space="0" w:color="auto"/>
            </w:tcBorders>
          </w:tcPr>
          <w:p w14:paraId="16BB60BD" w14:textId="77777777" w:rsidR="00672299" w:rsidRPr="001B5825" w:rsidRDefault="00672299" w:rsidP="00C445B2">
            <w:pPr>
              <w:widowControl w:val="0"/>
              <w:autoSpaceDE w:val="0"/>
              <w:autoSpaceDN w:val="0"/>
              <w:bidi/>
              <w:adjustRightInd w:val="0"/>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sz w:val="20"/>
                <w:szCs w:val="20"/>
                <w:rtl/>
                <w:lang w:bidi="ar-KW"/>
              </w:rPr>
              <w:t>يجب على الملتزم في السندات أو الصكوك الذي يتقدم بطلب الإدراج أن يستوفي الشروط التالية:</w:t>
            </w:r>
          </w:p>
          <w:p w14:paraId="619EBE92" w14:textId="77777777" w:rsidR="00672299" w:rsidRPr="001B5825" w:rsidRDefault="00672299" w:rsidP="00C445B2">
            <w:pPr>
              <w:widowControl w:val="0"/>
              <w:tabs>
                <w:tab w:val="right" w:pos="0"/>
              </w:tabs>
              <w:autoSpaceDE w:val="0"/>
              <w:autoSpaceDN w:val="0"/>
              <w:bidi/>
              <w:adjustRightInd w:val="0"/>
              <w:spacing w:before="240"/>
              <w:ind w:left="225" w:hanging="225"/>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1. </w:t>
            </w:r>
            <w:r w:rsidRPr="001B5825">
              <w:rPr>
                <w:rFonts w:asciiTheme="majorBidi" w:hAnsiTheme="majorBidi" w:cs="mohammad bold art 1"/>
                <w:sz w:val="20"/>
                <w:szCs w:val="20"/>
                <w:rtl/>
                <w:lang w:bidi="ar-KW"/>
              </w:rPr>
              <w:t>أن يكون مؤسساً وفقاً للأحكام الواردة في قانون البلد الذي أسس فيه بما يتفق مع عقد الشركة.</w:t>
            </w:r>
          </w:p>
          <w:p w14:paraId="2201D676" w14:textId="2334D30A" w:rsidR="00672299" w:rsidRPr="001B5825" w:rsidRDefault="00672299" w:rsidP="00C445B2">
            <w:pPr>
              <w:widowControl w:val="0"/>
              <w:tabs>
                <w:tab w:val="right" w:pos="0"/>
              </w:tabs>
              <w:autoSpaceDE w:val="0"/>
              <w:autoSpaceDN w:val="0"/>
              <w:bidi/>
              <w:adjustRightInd w:val="0"/>
              <w:ind w:left="225" w:hanging="225"/>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2. </w:t>
            </w:r>
            <w:r w:rsidR="009C401B">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أن يكون رأس مال المصدر مدفوعاً بالكامل.</w:t>
            </w:r>
          </w:p>
          <w:p w14:paraId="3B8D242A" w14:textId="1927B419" w:rsidR="00672299" w:rsidRPr="001B5825" w:rsidRDefault="00672299" w:rsidP="00C445B2">
            <w:pPr>
              <w:widowControl w:val="0"/>
              <w:tabs>
                <w:tab w:val="right" w:pos="0"/>
              </w:tabs>
              <w:autoSpaceDE w:val="0"/>
              <w:autoSpaceDN w:val="0"/>
              <w:bidi/>
              <w:adjustRightInd w:val="0"/>
              <w:ind w:left="225" w:hanging="225"/>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3. </w:t>
            </w:r>
            <w:r w:rsidR="009C401B">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أن يكون قد انقضت ثلاث سنوات مالية على تأسيس الملتزم، أو صدرت عنه ثلاث ميزانيات مدققة ومعتمدة قبل طلب الإدراج.</w:t>
            </w:r>
          </w:p>
          <w:p w14:paraId="30B13B0C" w14:textId="48665716" w:rsidR="00672299" w:rsidRPr="001B5825" w:rsidRDefault="00672299" w:rsidP="00C445B2">
            <w:pPr>
              <w:widowControl w:val="0"/>
              <w:tabs>
                <w:tab w:val="right" w:pos="0"/>
              </w:tabs>
              <w:autoSpaceDE w:val="0"/>
              <w:autoSpaceDN w:val="0"/>
              <w:bidi/>
              <w:adjustRightInd w:val="0"/>
              <w:ind w:left="225" w:hanging="225"/>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4. </w:t>
            </w:r>
            <w:r w:rsidR="009C401B">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أن يكون الملتزم مستمر في ممارسة غرض أو أكثر من أغراضه الرئيسية وذلك خلال آخر ثلاث سنوات مالية على الأقل قبل تقديم طلب الإدراج.</w:t>
            </w:r>
          </w:p>
          <w:p w14:paraId="31EF97A9" w14:textId="4824D759" w:rsidR="00672299" w:rsidRPr="001B5825" w:rsidRDefault="00672299" w:rsidP="00C445B2">
            <w:pPr>
              <w:widowControl w:val="0"/>
              <w:tabs>
                <w:tab w:val="right" w:pos="0"/>
              </w:tabs>
              <w:autoSpaceDE w:val="0"/>
              <w:autoSpaceDN w:val="0"/>
              <w:bidi/>
              <w:adjustRightInd w:val="0"/>
              <w:ind w:left="225" w:hanging="225"/>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5. </w:t>
            </w:r>
            <w:r w:rsidR="009C401B">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أن يكون قادراً بشكل مستقل أو مع شركاته التابعة على توفير متطلبات رأس المال التشغيلي للمصدر لمدة اثني عشر شهراً التي تلي تاريخ طلب الإدراج.</w:t>
            </w:r>
          </w:p>
          <w:p w14:paraId="62F2DAB3" w14:textId="22F91199" w:rsidR="00672299" w:rsidRPr="001B5825" w:rsidRDefault="00672299" w:rsidP="00C445B2">
            <w:pPr>
              <w:widowControl w:val="0"/>
              <w:tabs>
                <w:tab w:val="right" w:pos="0"/>
              </w:tabs>
              <w:autoSpaceDE w:val="0"/>
              <w:autoSpaceDN w:val="0"/>
              <w:bidi/>
              <w:adjustRightInd w:val="0"/>
              <w:ind w:left="225" w:hanging="225"/>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6. </w:t>
            </w:r>
            <w:r w:rsidR="009C401B">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أن يكون لدى المسؤولين بالإدارة العليا أو أعضاء مجلس إدارة الملتزم المعرفة والخبرة الكافية لإدارة أعمالهما.</w:t>
            </w:r>
          </w:p>
          <w:p w14:paraId="19BCF8B8" w14:textId="77777777" w:rsidR="00672299" w:rsidRPr="001B5825" w:rsidRDefault="00672299" w:rsidP="00C445B2">
            <w:pPr>
              <w:widowControl w:val="0"/>
              <w:tabs>
                <w:tab w:val="right" w:pos="0"/>
              </w:tabs>
              <w:autoSpaceDE w:val="0"/>
              <w:autoSpaceDN w:val="0"/>
              <w:bidi/>
              <w:adjustRightInd w:val="0"/>
              <w:ind w:left="225" w:hanging="225"/>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7. </w:t>
            </w:r>
            <w:r w:rsidRPr="001B5825">
              <w:rPr>
                <w:rFonts w:asciiTheme="majorBidi" w:hAnsiTheme="majorBidi" w:cs="mohammad bold art 1"/>
                <w:sz w:val="20"/>
                <w:szCs w:val="20"/>
                <w:rtl/>
                <w:lang w:bidi="ar-KW"/>
              </w:rPr>
              <w:t xml:space="preserve">الحصول على موافقة الهيئة وغيرها من الجهات الرقابية الأخرى المختصة على إصدار السندات أو الصكوك المطلوب إدراجها. </w:t>
            </w:r>
          </w:p>
          <w:p w14:paraId="019E6FB5" w14:textId="72D65147" w:rsidR="00672299" w:rsidRPr="001B5825" w:rsidRDefault="00672299" w:rsidP="00C445B2">
            <w:pPr>
              <w:widowControl w:val="0"/>
              <w:tabs>
                <w:tab w:val="right" w:pos="0"/>
              </w:tabs>
              <w:autoSpaceDE w:val="0"/>
              <w:autoSpaceDN w:val="0"/>
              <w:bidi/>
              <w:adjustRightInd w:val="0"/>
              <w:ind w:left="397" w:hanging="397"/>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8.</w:t>
            </w:r>
            <w:r w:rsidR="009C401B">
              <w:rPr>
                <w:rFonts w:asciiTheme="majorBidi" w:hAnsiTheme="majorBidi" w:cs="mohammad bold art 1" w:hint="cs"/>
                <w:sz w:val="20"/>
                <w:szCs w:val="20"/>
                <w:rtl/>
                <w:lang w:bidi="ar-KW"/>
              </w:rPr>
              <w:t xml:space="preserve"> </w:t>
            </w:r>
            <w:r w:rsidRPr="001B5825">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تعيين مستشار إدراج.</w:t>
            </w:r>
          </w:p>
          <w:p w14:paraId="2B7F3E94" w14:textId="6073B133" w:rsidR="00672299" w:rsidRPr="001B5825" w:rsidRDefault="00672299" w:rsidP="00C445B2">
            <w:pPr>
              <w:bidi/>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9. </w:t>
            </w:r>
            <w:r w:rsidR="009C401B">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أية شروط أو قواعد أخرى تقررها الهيئة.</w:t>
            </w:r>
          </w:p>
        </w:tc>
        <w:tc>
          <w:tcPr>
            <w:tcW w:w="4084" w:type="dxa"/>
            <w:tcBorders>
              <w:top w:val="single" w:sz="4" w:space="0" w:color="auto"/>
              <w:left w:val="single" w:sz="4" w:space="0" w:color="auto"/>
              <w:bottom w:val="single" w:sz="4" w:space="0" w:color="auto"/>
              <w:right w:val="single" w:sz="4" w:space="0" w:color="auto"/>
            </w:tcBorders>
          </w:tcPr>
          <w:p w14:paraId="407D77DB" w14:textId="77777777" w:rsidR="00672299" w:rsidRPr="001B5825" w:rsidRDefault="00672299" w:rsidP="00C445B2">
            <w:pPr>
              <w:widowControl w:val="0"/>
              <w:autoSpaceDE w:val="0"/>
              <w:autoSpaceDN w:val="0"/>
              <w:bidi/>
              <w:adjustRightInd w:val="0"/>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trike/>
                <w:color w:val="FF0000"/>
                <w:sz w:val="20"/>
                <w:szCs w:val="20"/>
                <w:lang w:bidi="ar-KW"/>
              </w:rPr>
            </w:pPr>
            <w:r w:rsidRPr="001B5825">
              <w:rPr>
                <w:rFonts w:asciiTheme="majorBidi" w:hAnsiTheme="majorBidi" w:cs="mohammad bold art 1"/>
                <w:strike/>
                <w:color w:val="FF0000"/>
                <w:sz w:val="20"/>
                <w:szCs w:val="20"/>
                <w:rtl/>
                <w:lang w:bidi="ar-KW"/>
              </w:rPr>
              <w:t>يجب على الملتزم في السندات أو الصكوك الذي يتقدم بطلب الإدراج أن يستوفي الشروط التالية:</w:t>
            </w:r>
          </w:p>
          <w:p w14:paraId="4C8FBE74" w14:textId="77777777" w:rsidR="00672299" w:rsidRPr="001B5825" w:rsidRDefault="00672299" w:rsidP="00C445B2">
            <w:pPr>
              <w:widowControl w:val="0"/>
              <w:autoSpaceDE w:val="0"/>
              <w:autoSpaceDN w:val="0"/>
              <w:bidi/>
              <w:adjustRightInd w:val="0"/>
              <w:spacing w:before="240"/>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color w:val="FF0000"/>
                <w:sz w:val="20"/>
                <w:szCs w:val="20"/>
                <w:lang w:bidi="ar-KW"/>
              </w:rPr>
            </w:pPr>
            <w:r w:rsidRPr="001B5825">
              <w:rPr>
                <w:rFonts w:asciiTheme="majorBidi" w:hAnsiTheme="majorBidi" w:cs="mohammad bold art 1" w:hint="eastAsia"/>
                <w:color w:val="FF0000"/>
                <w:sz w:val="20"/>
                <w:szCs w:val="20"/>
                <w:rtl/>
                <w:lang w:bidi="ar-KW"/>
              </w:rPr>
              <w:t>دون</w:t>
            </w:r>
            <w:r w:rsidRPr="001B5825">
              <w:rPr>
                <w:rFonts w:asciiTheme="majorBidi" w:hAnsiTheme="majorBidi" w:cs="mohammad bold art 1"/>
                <w:color w:val="FF0000"/>
                <w:sz w:val="20"/>
                <w:szCs w:val="20"/>
                <w:rtl/>
                <w:lang w:bidi="ar-KW"/>
              </w:rPr>
              <w:t xml:space="preserve"> الاخلال بأحكام المادة (1-6) ومن هذا الكتاب يجب على كل مصدر أو ملتزم لسندات أو صكوك </w:t>
            </w:r>
            <w:r w:rsidRPr="001B5825">
              <w:rPr>
                <w:rFonts w:asciiTheme="majorBidi" w:hAnsiTheme="majorBidi" w:cs="mohammad bold art 1" w:hint="eastAsia"/>
                <w:color w:val="FF0000"/>
                <w:sz w:val="20"/>
                <w:szCs w:val="20"/>
                <w:rtl/>
                <w:lang w:bidi="ar-KW"/>
              </w:rPr>
              <w:t>يتقدم</w:t>
            </w:r>
            <w:r w:rsidRPr="001B5825">
              <w:rPr>
                <w:rFonts w:asciiTheme="majorBidi" w:hAnsiTheme="majorBidi" w:cs="mohammad bold art 1"/>
                <w:color w:val="FF0000"/>
                <w:sz w:val="20"/>
                <w:szCs w:val="20"/>
                <w:rtl/>
                <w:lang w:bidi="ar-KW"/>
              </w:rPr>
              <w:t xml:space="preserve"> بطلب إدراج في البورصة أن يستوفي الشروط المنصوص عليها في الكتاب الحادي </w:t>
            </w:r>
            <w:r w:rsidRPr="001B5825">
              <w:rPr>
                <w:rFonts w:asciiTheme="majorBidi" w:hAnsiTheme="majorBidi" w:cs="mohammad bold art 1" w:hint="cs"/>
                <w:color w:val="FF0000"/>
                <w:sz w:val="20"/>
                <w:szCs w:val="20"/>
                <w:rtl/>
                <w:lang w:bidi="ar-KW"/>
              </w:rPr>
              <w:t>عشر (التعام</w:t>
            </w:r>
            <w:r w:rsidRPr="001B5825">
              <w:rPr>
                <w:rFonts w:asciiTheme="majorBidi" w:hAnsiTheme="majorBidi" w:cs="mohammad bold art 1" w:hint="eastAsia"/>
                <w:color w:val="FF0000"/>
                <w:sz w:val="20"/>
                <w:szCs w:val="20"/>
                <w:rtl/>
                <w:lang w:bidi="ar-KW"/>
              </w:rPr>
              <w:t>ل</w:t>
            </w:r>
            <w:r w:rsidRPr="001B5825">
              <w:rPr>
                <w:rFonts w:asciiTheme="majorBidi" w:hAnsiTheme="majorBidi" w:cs="mohammad bold art 1"/>
                <w:color w:val="FF0000"/>
                <w:sz w:val="20"/>
                <w:szCs w:val="20"/>
                <w:rtl/>
                <w:lang w:bidi="ar-KW"/>
              </w:rPr>
              <w:t xml:space="preserve"> في الأوراق </w:t>
            </w:r>
            <w:r w:rsidRPr="001B5825">
              <w:rPr>
                <w:rFonts w:asciiTheme="majorBidi" w:hAnsiTheme="majorBidi" w:cs="mohammad bold art 1" w:hint="cs"/>
                <w:color w:val="FF0000"/>
                <w:sz w:val="20"/>
                <w:szCs w:val="20"/>
                <w:rtl/>
                <w:lang w:bidi="ar-KW"/>
              </w:rPr>
              <w:t>المالية</w:t>
            </w:r>
            <w:r w:rsidRPr="001B5825">
              <w:rPr>
                <w:rFonts w:asciiTheme="majorBidi" w:hAnsiTheme="majorBidi" w:cs="mohammad bold art 1"/>
                <w:color w:val="FF0000"/>
                <w:sz w:val="20"/>
                <w:szCs w:val="20"/>
                <w:lang w:bidi="ar-KW"/>
              </w:rPr>
              <w:t xml:space="preserve"> (</w:t>
            </w:r>
            <w:r w:rsidRPr="001B5825">
              <w:rPr>
                <w:rFonts w:asciiTheme="majorBidi" w:hAnsiTheme="majorBidi" w:cs="mohammad bold art 1" w:hint="cs"/>
                <w:color w:val="FF0000"/>
                <w:sz w:val="20"/>
                <w:szCs w:val="20"/>
                <w:rtl/>
                <w:lang w:bidi="ar-KW"/>
              </w:rPr>
              <w:t>من</w:t>
            </w:r>
            <w:r w:rsidRPr="001B5825">
              <w:rPr>
                <w:rFonts w:asciiTheme="majorBidi" w:hAnsiTheme="majorBidi" w:cs="mohammad bold art 1"/>
                <w:color w:val="FF0000"/>
                <w:sz w:val="20"/>
                <w:szCs w:val="20"/>
                <w:rtl/>
                <w:lang w:bidi="ar-KW"/>
              </w:rPr>
              <w:t xml:space="preserve"> اللائحة، وشروط الإدراج التي تضعها البورصة بالإضافة إلى الشروط التالية:</w:t>
            </w:r>
          </w:p>
          <w:p w14:paraId="7045C986" w14:textId="3C90E3B3" w:rsidR="00672299" w:rsidRPr="001B5825" w:rsidRDefault="00672299" w:rsidP="00C445B2">
            <w:pPr>
              <w:widowControl w:val="0"/>
              <w:tabs>
                <w:tab w:val="right" w:pos="0"/>
              </w:tabs>
              <w:autoSpaceDE w:val="0"/>
              <w:autoSpaceDN w:val="0"/>
              <w:bidi/>
              <w:adjustRightInd w:val="0"/>
              <w:spacing w:before="240"/>
              <w:ind w:left="225" w:hanging="225"/>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1.</w:t>
            </w:r>
            <w:r w:rsidR="009C401B">
              <w:rPr>
                <w:rFonts w:asciiTheme="majorBidi" w:hAnsiTheme="majorBidi" w:cs="mohammad bold art 1" w:hint="cs"/>
                <w:sz w:val="20"/>
                <w:szCs w:val="20"/>
                <w:rtl/>
                <w:lang w:bidi="ar-KW"/>
              </w:rPr>
              <w:t xml:space="preserve"> </w:t>
            </w:r>
            <w:r w:rsidRPr="001B5825">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أن يكون مؤسساً وفقاً للأحكام الواردة في قانون البلد الذي أسس فيه بما يتفق مع عقد الشركة.</w:t>
            </w:r>
          </w:p>
          <w:p w14:paraId="40511BFB" w14:textId="1D7C254B" w:rsidR="00672299" w:rsidRPr="001B5825" w:rsidRDefault="00672299" w:rsidP="00C445B2">
            <w:pPr>
              <w:widowControl w:val="0"/>
              <w:tabs>
                <w:tab w:val="right" w:pos="0"/>
              </w:tabs>
              <w:autoSpaceDE w:val="0"/>
              <w:autoSpaceDN w:val="0"/>
              <w:bidi/>
              <w:adjustRightInd w:val="0"/>
              <w:ind w:left="225" w:hanging="225"/>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2.</w:t>
            </w:r>
            <w:r w:rsidR="009C401B">
              <w:rPr>
                <w:rFonts w:asciiTheme="majorBidi" w:hAnsiTheme="majorBidi" w:cs="mohammad bold art 1" w:hint="cs"/>
                <w:sz w:val="20"/>
                <w:szCs w:val="20"/>
                <w:rtl/>
                <w:lang w:bidi="ar-KW"/>
              </w:rPr>
              <w:t xml:space="preserve"> </w:t>
            </w:r>
            <w:r w:rsidRPr="001B5825">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أن يكون رأس مال المصدر مدفوعاً بالكامل.</w:t>
            </w:r>
          </w:p>
          <w:p w14:paraId="02AB413B" w14:textId="3EAF6ADD" w:rsidR="00672299" w:rsidRPr="001B5825" w:rsidRDefault="00672299" w:rsidP="00C445B2">
            <w:pPr>
              <w:widowControl w:val="0"/>
              <w:tabs>
                <w:tab w:val="right" w:pos="0"/>
              </w:tabs>
              <w:autoSpaceDE w:val="0"/>
              <w:autoSpaceDN w:val="0"/>
              <w:bidi/>
              <w:adjustRightInd w:val="0"/>
              <w:ind w:left="225" w:hanging="225"/>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3.</w:t>
            </w:r>
            <w:r w:rsidR="009C401B">
              <w:rPr>
                <w:rFonts w:asciiTheme="majorBidi" w:hAnsiTheme="majorBidi" w:cs="mohammad bold art 1" w:hint="cs"/>
                <w:sz w:val="20"/>
                <w:szCs w:val="20"/>
                <w:rtl/>
                <w:lang w:bidi="ar-KW"/>
              </w:rPr>
              <w:t xml:space="preserve"> </w:t>
            </w:r>
            <w:r w:rsidRPr="001B5825">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أن يكون قد انقضت ثلاث سنوات مالية على تأسيس الملتزم، أو صدرت عنه ثلاث ميزانيات مدققة ومعتمدة قبل طلب الإدراج.</w:t>
            </w:r>
          </w:p>
          <w:p w14:paraId="7EF22E20" w14:textId="6AA37819" w:rsidR="00672299" w:rsidRPr="001B5825" w:rsidRDefault="00672299" w:rsidP="00C445B2">
            <w:pPr>
              <w:widowControl w:val="0"/>
              <w:tabs>
                <w:tab w:val="right" w:pos="0"/>
              </w:tabs>
              <w:autoSpaceDE w:val="0"/>
              <w:autoSpaceDN w:val="0"/>
              <w:bidi/>
              <w:adjustRightInd w:val="0"/>
              <w:ind w:left="225" w:hanging="225"/>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4.</w:t>
            </w:r>
            <w:r w:rsidR="009C401B">
              <w:rPr>
                <w:rFonts w:asciiTheme="majorBidi" w:hAnsiTheme="majorBidi" w:cs="mohammad bold art 1" w:hint="cs"/>
                <w:sz w:val="20"/>
                <w:szCs w:val="20"/>
                <w:rtl/>
                <w:lang w:bidi="ar-KW"/>
              </w:rPr>
              <w:t xml:space="preserve"> </w:t>
            </w:r>
            <w:r w:rsidRPr="001B5825">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أن يكون الملتزم مستمر في ممارسة غرض أو أكثر من أغراضه الرئيسية وذلك خلال آخر ثلاث سنوات مالية على الأقل قبل تقديم طلب الإدراج.</w:t>
            </w:r>
          </w:p>
          <w:p w14:paraId="5E1853BE" w14:textId="1C4352CB" w:rsidR="00672299" w:rsidRPr="001B5825" w:rsidRDefault="00672299" w:rsidP="00C445B2">
            <w:pPr>
              <w:widowControl w:val="0"/>
              <w:tabs>
                <w:tab w:val="right" w:pos="0"/>
              </w:tabs>
              <w:autoSpaceDE w:val="0"/>
              <w:autoSpaceDN w:val="0"/>
              <w:bidi/>
              <w:adjustRightInd w:val="0"/>
              <w:ind w:left="225" w:hanging="225"/>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trike/>
                <w:color w:val="FF0000"/>
                <w:sz w:val="20"/>
                <w:szCs w:val="20"/>
                <w:rtl/>
                <w:lang w:bidi="ar-KW"/>
              </w:rPr>
            </w:pPr>
            <w:r w:rsidRPr="001B5825">
              <w:rPr>
                <w:rFonts w:asciiTheme="majorBidi" w:hAnsiTheme="majorBidi" w:cs="mohammad bold art 1" w:hint="cs"/>
                <w:strike/>
                <w:color w:val="FF0000"/>
                <w:sz w:val="20"/>
                <w:szCs w:val="20"/>
                <w:rtl/>
                <w:lang w:bidi="ar-KW"/>
              </w:rPr>
              <w:t xml:space="preserve">5. </w:t>
            </w:r>
            <w:r w:rsidR="009C401B">
              <w:rPr>
                <w:rFonts w:asciiTheme="majorBidi" w:hAnsiTheme="majorBidi" w:cs="mohammad bold art 1" w:hint="cs"/>
                <w:strike/>
                <w:color w:val="FF0000"/>
                <w:sz w:val="20"/>
                <w:szCs w:val="20"/>
                <w:rtl/>
                <w:lang w:bidi="ar-KW"/>
              </w:rPr>
              <w:t xml:space="preserve"> </w:t>
            </w:r>
            <w:r w:rsidRPr="001B5825">
              <w:rPr>
                <w:rFonts w:asciiTheme="majorBidi" w:hAnsiTheme="majorBidi" w:cs="mohammad bold art 1"/>
                <w:strike/>
                <w:color w:val="FF0000"/>
                <w:sz w:val="20"/>
                <w:szCs w:val="20"/>
                <w:rtl/>
                <w:lang w:bidi="ar-KW"/>
              </w:rPr>
              <w:t>أن يكون قادراً بشكل مستقل أو مع شركاته التابعة على توفير متطلبات رأس المال التشغيلي للمصدر لمدة اثني عشر شهراً التي تلي تاريخ طلب الإدراج.</w:t>
            </w:r>
          </w:p>
          <w:p w14:paraId="604C72FB" w14:textId="5DCBE4F3" w:rsidR="00672299" w:rsidRPr="001B5825" w:rsidRDefault="00672299" w:rsidP="00C445B2">
            <w:pPr>
              <w:widowControl w:val="0"/>
              <w:tabs>
                <w:tab w:val="right" w:pos="0"/>
              </w:tabs>
              <w:autoSpaceDE w:val="0"/>
              <w:autoSpaceDN w:val="0"/>
              <w:bidi/>
              <w:adjustRightInd w:val="0"/>
              <w:ind w:left="225" w:hanging="225"/>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trike/>
                <w:color w:val="FF0000"/>
                <w:sz w:val="20"/>
                <w:szCs w:val="20"/>
                <w:rtl/>
                <w:lang w:bidi="ar-KW"/>
              </w:rPr>
            </w:pPr>
            <w:r w:rsidRPr="001B5825">
              <w:rPr>
                <w:rFonts w:asciiTheme="majorBidi" w:hAnsiTheme="majorBidi" w:cs="mohammad bold art 1" w:hint="cs"/>
                <w:strike/>
                <w:color w:val="FF0000"/>
                <w:sz w:val="20"/>
                <w:szCs w:val="20"/>
                <w:rtl/>
                <w:lang w:bidi="ar-KW"/>
              </w:rPr>
              <w:t xml:space="preserve">6. </w:t>
            </w:r>
            <w:r w:rsidR="009C401B">
              <w:rPr>
                <w:rFonts w:asciiTheme="majorBidi" w:hAnsiTheme="majorBidi" w:cs="mohammad bold art 1" w:hint="cs"/>
                <w:strike/>
                <w:color w:val="FF0000"/>
                <w:sz w:val="20"/>
                <w:szCs w:val="20"/>
                <w:rtl/>
                <w:lang w:bidi="ar-KW"/>
              </w:rPr>
              <w:t xml:space="preserve"> </w:t>
            </w:r>
            <w:r w:rsidRPr="001B5825">
              <w:rPr>
                <w:rFonts w:asciiTheme="majorBidi" w:hAnsiTheme="majorBidi" w:cs="mohammad bold art 1"/>
                <w:strike/>
                <w:color w:val="FF0000"/>
                <w:sz w:val="20"/>
                <w:szCs w:val="20"/>
                <w:rtl/>
                <w:lang w:bidi="ar-KW"/>
              </w:rPr>
              <w:t>أن يكون لدى المسؤولين بالإدارة العليا أو أعضاء مجلس إدارة الملتزم المعرفة والخبرة الكافية لإدارة أعمالهما.</w:t>
            </w:r>
          </w:p>
          <w:p w14:paraId="6FE3E331" w14:textId="721B28BF" w:rsidR="00672299" w:rsidRPr="001B5825" w:rsidRDefault="00672299" w:rsidP="00C445B2">
            <w:pPr>
              <w:widowControl w:val="0"/>
              <w:tabs>
                <w:tab w:val="right" w:pos="0"/>
              </w:tabs>
              <w:autoSpaceDE w:val="0"/>
              <w:autoSpaceDN w:val="0"/>
              <w:bidi/>
              <w:adjustRightInd w:val="0"/>
              <w:ind w:left="225" w:hanging="225"/>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color w:val="FF0000"/>
                <w:sz w:val="20"/>
                <w:szCs w:val="20"/>
                <w:lang w:bidi="ar-KW"/>
              </w:rPr>
              <w:lastRenderedPageBreak/>
              <w:t>.</w:t>
            </w:r>
            <w:proofErr w:type="gramStart"/>
            <w:r w:rsidRPr="001B5825">
              <w:rPr>
                <w:rFonts w:asciiTheme="majorBidi" w:hAnsiTheme="majorBidi" w:cs="mohammad bold art 1"/>
                <w:color w:val="FF0000"/>
                <w:sz w:val="20"/>
                <w:szCs w:val="20"/>
                <w:lang w:bidi="ar-KW"/>
              </w:rPr>
              <w:t>5</w:t>
            </w:r>
            <w:r w:rsidR="009C401B">
              <w:rPr>
                <w:rFonts w:asciiTheme="majorBidi" w:hAnsiTheme="majorBidi" w:cs="mohammad bold art 1" w:hint="cs"/>
                <w:color w:val="FF0000"/>
                <w:sz w:val="20"/>
                <w:szCs w:val="20"/>
                <w:rtl/>
                <w:lang w:bidi="ar-KW"/>
              </w:rPr>
              <w:t xml:space="preserve"> </w:t>
            </w:r>
            <w:r w:rsidRPr="001B5825">
              <w:rPr>
                <w:rFonts w:asciiTheme="majorBidi" w:hAnsiTheme="majorBidi" w:cs="mohammad bold art 1" w:hint="cs"/>
                <w:color w:val="FF0000"/>
                <w:sz w:val="20"/>
                <w:szCs w:val="20"/>
                <w:rtl/>
                <w:lang w:bidi="ar-KW"/>
              </w:rPr>
              <w:t xml:space="preserve"> </w:t>
            </w:r>
            <w:r w:rsidRPr="001B5825">
              <w:rPr>
                <w:rFonts w:asciiTheme="majorBidi" w:hAnsiTheme="majorBidi" w:cs="mohammad bold art 1"/>
                <w:sz w:val="20"/>
                <w:szCs w:val="20"/>
                <w:rtl/>
                <w:lang w:bidi="ar-KW"/>
              </w:rPr>
              <w:t>الحصول</w:t>
            </w:r>
            <w:proofErr w:type="gramEnd"/>
            <w:r w:rsidRPr="001B5825">
              <w:rPr>
                <w:rFonts w:asciiTheme="majorBidi" w:hAnsiTheme="majorBidi" w:cs="mohammad bold art 1"/>
                <w:sz w:val="20"/>
                <w:szCs w:val="20"/>
                <w:rtl/>
                <w:lang w:bidi="ar-KW"/>
              </w:rPr>
              <w:t xml:space="preserve"> على موافقة الهيئة وغيرها من الجهات الرقابية الأخرى المختصة على إصدار السندات أو الصكوك المطلوب إدراجها. </w:t>
            </w:r>
          </w:p>
          <w:p w14:paraId="148FD11B" w14:textId="16F72BDD" w:rsidR="00672299" w:rsidRPr="001B5825" w:rsidRDefault="00672299" w:rsidP="00C445B2">
            <w:pPr>
              <w:widowControl w:val="0"/>
              <w:tabs>
                <w:tab w:val="right" w:pos="0"/>
              </w:tabs>
              <w:autoSpaceDE w:val="0"/>
              <w:autoSpaceDN w:val="0"/>
              <w:bidi/>
              <w:adjustRightInd w:val="0"/>
              <w:ind w:left="397" w:hanging="397"/>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color w:val="FF0000"/>
                <w:sz w:val="20"/>
                <w:szCs w:val="20"/>
                <w:lang w:bidi="ar-KW"/>
              </w:rPr>
              <w:t>6</w:t>
            </w:r>
            <w:r w:rsidRPr="001B5825">
              <w:rPr>
                <w:rFonts w:asciiTheme="majorBidi" w:hAnsiTheme="majorBidi" w:cs="mohammad bold art 1" w:hint="cs"/>
                <w:color w:val="FF0000"/>
                <w:sz w:val="20"/>
                <w:szCs w:val="20"/>
                <w:rtl/>
                <w:lang w:bidi="ar-KW"/>
              </w:rPr>
              <w:t>.</w:t>
            </w:r>
            <w:r w:rsidRPr="001B5825">
              <w:rPr>
                <w:rFonts w:asciiTheme="majorBidi" w:hAnsiTheme="majorBidi" w:cs="mohammad bold art 1" w:hint="cs"/>
                <w:sz w:val="20"/>
                <w:szCs w:val="20"/>
                <w:rtl/>
                <w:lang w:bidi="ar-KW"/>
              </w:rPr>
              <w:t xml:space="preserve"> </w:t>
            </w:r>
            <w:r w:rsidR="009C401B">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تعيين مستشار إدراج.</w:t>
            </w:r>
          </w:p>
          <w:p w14:paraId="4B908450" w14:textId="235A7628" w:rsidR="00672299" w:rsidRPr="001B5825" w:rsidRDefault="00672299" w:rsidP="00C445B2">
            <w:pPr>
              <w:bidi/>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color w:val="FF0000"/>
                <w:sz w:val="20"/>
                <w:szCs w:val="20"/>
                <w:lang w:bidi="ar-KW"/>
              </w:rPr>
              <w:t>7</w:t>
            </w:r>
            <w:r w:rsidRPr="001B5825">
              <w:rPr>
                <w:rFonts w:asciiTheme="majorBidi" w:hAnsiTheme="majorBidi" w:cs="mohammad bold art 1" w:hint="cs"/>
                <w:color w:val="FF0000"/>
                <w:sz w:val="20"/>
                <w:szCs w:val="20"/>
                <w:rtl/>
                <w:lang w:bidi="ar-KW"/>
              </w:rPr>
              <w:t xml:space="preserve">. </w:t>
            </w:r>
            <w:r w:rsidR="009C401B">
              <w:rPr>
                <w:rFonts w:asciiTheme="majorBidi" w:hAnsiTheme="majorBidi" w:cs="mohammad bold art 1" w:hint="cs"/>
                <w:color w:val="FF0000"/>
                <w:sz w:val="20"/>
                <w:szCs w:val="20"/>
                <w:rtl/>
                <w:lang w:bidi="ar-KW"/>
              </w:rPr>
              <w:t xml:space="preserve"> </w:t>
            </w:r>
            <w:r w:rsidRPr="001B5825">
              <w:rPr>
                <w:rFonts w:asciiTheme="majorBidi" w:hAnsiTheme="majorBidi" w:cs="mohammad bold art 1"/>
                <w:sz w:val="20"/>
                <w:szCs w:val="20"/>
                <w:rtl/>
                <w:lang w:bidi="ar-KW"/>
              </w:rPr>
              <w:t>أية شروط أو قواعد أخرى تقررها الهيئة.</w:t>
            </w:r>
          </w:p>
        </w:tc>
        <w:tc>
          <w:tcPr>
            <w:tcW w:w="3513" w:type="dxa"/>
          </w:tcPr>
          <w:p w14:paraId="0230D505" w14:textId="77777777" w:rsidR="00672299" w:rsidRPr="000F3E1E" w:rsidRDefault="00672299" w:rsidP="00C445B2">
            <w:pPr>
              <w:bidi/>
              <w:jc w:val="both"/>
              <w:cnfStyle w:val="000000000000" w:firstRow="0" w:lastRow="0" w:firstColumn="0" w:lastColumn="0" w:oddVBand="0" w:evenVBand="0" w:oddHBand="0" w:evenHBand="0" w:firstRowFirstColumn="0" w:firstRowLastColumn="0" w:lastRowFirstColumn="0" w:lastRowLastColumn="0"/>
              <w:rPr>
                <w:rFonts w:cs="mohammad bold art 1"/>
                <w:b/>
                <w:bCs/>
                <w:sz w:val="24"/>
                <w:szCs w:val="24"/>
                <w:rtl/>
              </w:rPr>
            </w:pPr>
          </w:p>
        </w:tc>
      </w:tr>
      <w:tr w:rsidR="00672299" w:rsidRPr="00E10092" w14:paraId="74C835C2" w14:textId="77777777" w:rsidTr="005149CD">
        <w:trPr>
          <w:trHeight w:val="490"/>
        </w:trPr>
        <w:tc>
          <w:tcPr>
            <w:cnfStyle w:val="001000000000" w:firstRow="0" w:lastRow="0" w:firstColumn="1" w:lastColumn="0" w:oddVBand="0" w:evenVBand="0" w:oddHBand="0" w:evenHBand="0" w:firstRowFirstColumn="0" w:firstRowLastColumn="0" w:lastRowFirstColumn="0" w:lastRowLastColumn="0"/>
            <w:tcW w:w="440" w:type="dxa"/>
          </w:tcPr>
          <w:p w14:paraId="45F22848" w14:textId="4E666865" w:rsidR="00672299" w:rsidRDefault="00672299" w:rsidP="00C445B2">
            <w:pPr>
              <w:bidi/>
              <w:jc w:val="center"/>
              <w:rPr>
                <w:rFonts w:cs="mohammad bold art 1"/>
                <w:rtl/>
                <w:lang w:bidi="ar-KW"/>
              </w:rPr>
            </w:pPr>
            <w:r>
              <w:rPr>
                <w:rFonts w:cs="mohammad bold art 1" w:hint="cs"/>
                <w:rtl/>
                <w:lang w:bidi="ar-KW"/>
              </w:rPr>
              <w:t>6</w:t>
            </w:r>
          </w:p>
        </w:tc>
        <w:tc>
          <w:tcPr>
            <w:tcW w:w="898" w:type="dxa"/>
          </w:tcPr>
          <w:p w14:paraId="76003A74" w14:textId="286A1F44" w:rsidR="00672299" w:rsidRPr="001B5825" w:rsidRDefault="00672299" w:rsidP="00C445B2">
            <w:pPr>
              <w:bidi/>
              <w:jc w:val="center"/>
              <w:cnfStyle w:val="000000000000" w:firstRow="0" w:lastRow="0" w:firstColumn="0" w:lastColumn="0" w:oddVBand="0" w:evenVBand="0" w:oddHBand="0" w:evenHBand="0" w:firstRowFirstColumn="0" w:firstRowLastColumn="0" w:lastRowFirstColumn="0" w:lastRowLastColumn="0"/>
              <w:rPr>
                <w:rFonts w:cs="mohammad bold art 1"/>
                <w:sz w:val="20"/>
                <w:szCs w:val="20"/>
                <w:rtl/>
              </w:rPr>
            </w:pPr>
            <w:r w:rsidRPr="001B5825">
              <w:rPr>
                <w:rFonts w:cs="mohammad bold art 1" w:hint="cs"/>
                <w:sz w:val="20"/>
                <w:szCs w:val="20"/>
                <w:rtl/>
              </w:rPr>
              <w:t>الثاني عشر</w:t>
            </w:r>
          </w:p>
        </w:tc>
        <w:tc>
          <w:tcPr>
            <w:tcW w:w="793" w:type="dxa"/>
          </w:tcPr>
          <w:p w14:paraId="01CF6E5A" w14:textId="20839C0C" w:rsidR="00672299" w:rsidRPr="001B5825" w:rsidRDefault="00672299" w:rsidP="00C445B2">
            <w:pPr>
              <w:bidi/>
              <w:jc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sz w:val="20"/>
                <w:szCs w:val="20"/>
                <w:rtl/>
                <w:lang w:bidi="ar-KW"/>
              </w:rPr>
              <w:t>(</w:t>
            </w:r>
            <w:r w:rsidRPr="001B5825">
              <w:rPr>
                <w:rFonts w:asciiTheme="majorBidi" w:hAnsiTheme="majorBidi" w:cs="mohammad bold art 1" w:hint="cs"/>
                <w:sz w:val="20"/>
                <w:szCs w:val="20"/>
                <w:rtl/>
                <w:lang w:bidi="ar-KW"/>
              </w:rPr>
              <w:t>4-4</w:t>
            </w:r>
            <w:r w:rsidRPr="001B5825">
              <w:rPr>
                <w:rFonts w:asciiTheme="majorBidi" w:hAnsiTheme="majorBidi" w:cs="mohammad bold art 1"/>
                <w:sz w:val="20"/>
                <w:szCs w:val="20"/>
                <w:rtl/>
                <w:lang w:bidi="ar-KW"/>
              </w:rPr>
              <w:t>)</w:t>
            </w:r>
          </w:p>
        </w:tc>
        <w:tc>
          <w:tcPr>
            <w:tcW w:w="991" w:type="dxa"/>
          </w:tcPr>
          <w:p w14:paraId="0DC93011" w14:textId="1C48FEC8" w:rsidR="00672299" w:rsidRPr="001B5825" w:rsidRDefault="00672299" w:rsidP="00C445B2">
            <w:pPr>
              <w:bidi/>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mohammad bold art 1"/>
                <w:color w:val="000000" w:themeColor="text1"/>
                <w:sz w:val="20"/>
                <w:szCs w:val="20"/>
                <w:rtl/>
                <w:lang w:bidi="ar-KW"/>
              </w:rPr>
            </w:pPr>
            <w:r w:rsidRPr="001B5825">
              <w:rPr>
                <w:rFonts w:ascii="Simplified Arabic" w:hAnsi="Simplified Arabic" w:cs="mohammad bold art 1" w:hint="cs"/>
                <w:color w:val="000000" w:themeColor="text1"/>
                <w:sz w:val="20"/>
                <w:szCs w:val="20"/>
                <w:rtl/>
                <w:lang w:bidi="ar-KW"/>
              </w:rPr>
              <w:t>تعديل المادة</w:t>
            </w:r>
          </w:p>
        </w:tc>
        <w:tc>
          <w:tcPr>
            <w:tcW w:w="3944" w:type="dxa"/>
            <w:tcBorders>
              <w:top w:val="single" w:sz="4" w:space="0" w:color="auto"/>
              <w:left w:val="single" w:sz="4" w:space="0" w:color="auto"/>
              <w:bottom w:val="single" w:sz="4" w:space="0" w:color="auto"/>
              <w:right w:val="single" w:sz="4" w:space="0" w:color="auto"/>
            </w:tcBorders>
          </w:tcPr>
          <w:p w14:paraId="54341B3F" w14:textId="77777777" w:rsidR="00672299" w:rsidRPr="001B5825" w:rsidRDefault="00672299" w:rsidP="00C445B2">
            <w:pPr>
              <w:widowControl w:val="0"/>
              <w:autoSpaceDE w:val="0"/>
              <w:autoSpaceDN w:val="0"/>
              <w:bidi/>
              <w:adjustRightInd w:val="0"/>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sz w:val="20"/>
                <w:szCs w:val="20"/>
                <w:rtl/>
                <w:lang w:bidi="ar-KW"/>
              </w:rPr>
              <w:t xml:space="preserve">يجوز إدراج السندات أو الصكوك في البورصة إذا توافرت شروط الإدراج المنصوص عليها في قواعد البورصة، بالإضافة إلى الشروط التالية: </w:t>
            </w:r>
          </w:p>
          <w:p w14:paraId="6E0619B9" w14:textId="77777777" w:rsidR="00672299" w:rsidRPr="001B5825" w:rsidRDefault="00672299" w:rsidP="00C445B2">
            <w:pPr>
              <w:widowControl w:val="0"/>
              <w:autoSpaceDE w:val="0"/>
              <w:autoSpaceDN w:val="0"/>
              <w:bidi/>
              <w:adjustRightInd w:val="0"/>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p>
          <w:p w14:paraId="7B15C63D" w14:textId="77777777" w:rsidR="00672299" w:rsidRPr="001B5825" w:rsidRDefault="00672299" w:rsidP="00C445B2">
            <w:pPr>
              <w:widowControl w:val="0"/>
              <w:autoSpaceDE w:val="0"/>
              <w:autoSpaceDN w:val="0"/>
              <w:bidi/>
              <w:adjustRightInd w:val="0"/>
              <w:ind w:left="184" w:hanging="184"/>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sz w:val="20"/>
                <w:szCs w:val="20"/>
                <w:rtl/>
                <w:lang w:bidi="ar-KW"/>
              </w:rPr>
              <w:t xml:space="preserve">1. </w:t>
            </w:r>
            <w:r w:rsidRPr="001B5825">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أن تكون السندات أو الصكوك قد أصدرت وفقاً لأحكام القوانين واللوائح المطبقة على المصدر والملتزم وبما يتفق مع عقد الشركة.</w:t>
            </w:r>
          </w:p>
          <w:p w14:paraId="0D631211" w14:textId="77777777" w:rsidR="00672299" w:rsidRPr="001B5825" w:rsidRDefault="00672299" w:rsidP="00C445B2">
            <w:pPr>
              <w:widowControl w:val="0"/>
              <w:autoSpaceDE w:val="0"/>
              <w:autoSpaceDN w:val="0"/>
              <w:bidi/>
              <w:adjustRightInd w:val="0"/>
              <w:ind w:left="184" w:hanging="184"/>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sz w:val="20"/>
                <w:szCs w:val="20"/>
                <w:rtl/>
                <w:lang w:bidi="ar-KW"/>
              </w:rPr>
              <w:t xml:space="preserve">2. </w:t>
            </w:r>
            <w:r w:rsidRPr="001B5825">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 xml:space="preserve">أن تكون السندات أو الصكوك قابلة للتداول، وألا تكون هناك أية قيود من شأنها حجبها عن التداول أو انتقال ملكيتها بين المتعاملين لدى المصدر أو الملتزم أو لدى الدولة التي صدرت فيها من غير مواطنيها وبيان تلك القيود إن وجدت. </w:t>
            </w:r>
          </w:p>
          <w:p w14:paraId="2CB8CC0D" w14:textId="77777777" w:rsidR="00672299" w:rsidRPr="001B5825" w:rsidRDefault="00672299" w:rsidP="00C445B2">
            <w:pPr>
              <w:widowControl w:val="0"/>
              <w:autoSpaceDE w:val="0"/>
              <w:autoSpaceDN w:val="0"/>
              <w:bidi/>
              <w:adjustRightInd w:val="0"/>
              <w:ind w:left="184" w:hanging="184"/>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sz w:val="20"/>
                <w:szCs w:val="20"/>
                <w:rtl/>
                <w:lang w:bidi="ar-KW"/>
              </w:rPr>
              <w:t xml:space="preserve">3. </w:t>
            </w:r>
            <w:r w:rsidRPr="001B5825">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أن تكون الصكوك قد صدرت واعتمدت للتداول وفقاً لأحكام الشريعة الإسلامية وتمت الموافقة عليها من مكتب تدقيق شرعي خارجي.</w:t>
            </w:r>
          </w:p>
          <w:p w14:paraId="4878D934" w14:textId="77777777" w:rsidR="00672299" w:rsidRPr="001B5825" w:rsidRDefault="00672299" w:rsidP="00C445B2">
            <w:pPr>
              <w:widowControl w:val="0"/>
              <w:autoSpaceDE w:val="0"/>
              <w:autoSpaceDN w:val="0"/>
              <w:bidi/>
              <w:adjustRightInd w:val="0"/>
              <w:ind w:left="184" w:hanging="184"/>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sz w:val="20"/>
                <w:szCs w:val="20"/>
                <w:rtl/>
                <w:lang w:bidi="ar-KW"/>
              </w:rPr>
              <w:t>4. أن يتم تشكيل هيئة لحملة الصكوك أو السندات.</w:t>
            </w:r>
          </w:p>
          <w:p w14:paraId="5F31687F" w14:textId="77777777" w:rsidR="00672299" w:rsidRPr="001B5825" w:rsidRDefault="00672299" w:rsidP="00C445B2">
            <w:pPr>
              <w:widowControl w:val="0"/>
              <w:autoSpaceDE w:val="0"/>
              <w:autoSpaceDN w:val="0"/>
              <w:bidi/>
              <w:adjustRightInd w:val="0"/>
              <w:ind w:left="184" w:hanging="184"/>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sz w:val="20"/>
                <w:szCs w:val="20"/>
                <w:rtl/>
                <w:lang w:bidi="ar-KW"/>
              </w:rPr>
              <w:t>5. الحصول على تصنيف ائتماني للسندات أو للصكوك من وكالة تصنيف ائتماني مرخص لها أو مقبولة من قبل الهيئة</w:t>
            </w:r>
          </w:p>
          <w:p w14:paraId="7A45A696" w14:textId="0582AA5B" w:rsidR="00672299" w:rsidRPr="001B5825" w:rsidRDefault="00672299" w:rsidP="00C445B2">
            <w:pPr>
              <w:widowControl w:val="0"/>
              <w:autoSpaceDE w:val="0"/>
              <w:autoSpaceDN w:val="0"/>
              <w:bidi/>
              <w:adjustRightInd w:val="0"/>
              <w:ind w:left="184" w:hanging="184"/>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lastRenderedPageBreak/>
              <w:t xml:space="preserve">6. </w:t>
            </w:r>
            <w:r w:rsidRPr="001B5825">
              <w:rPr>
                <w:rFonts w:asciiTheme="majorBidi" w:hAnsiTheme="majorBidi" w:cs="mohammad bold art 1"/>
                <w:sz w:val="20"/>
                <w:szCs w:val="20"/>
                <w:rtl/>
                <w:lang w:bidi="ar-KW"/>
              </w:rPr>
              <w:t xml:space="preserve"> </w:t>
            </w:r>
            <w:r w:rsidRPr="001B5825">
              <w:rPr>
                <w:rFonts w:asciiTheme="majorBidi" w:hAnsiTheme="majorBidi" w:cs="mohammad bold art 1" w:hint="cs"/>
                <w:sz w:val="20"/>
                <w:szCs w:val="20"/>
                <w:rtl/>
                <w:lang w:bidi="ar-KW"/>
              </w:rPr>
              <w:t xml:space="preserve">أية شروط أو قواعد أخرى تقررها الهيئة.   </w:t>
            </w:r>
          </w:p>
        </w:tc>
        <w:tc>
          <w:tcPr>
            <w:tcW w:w="4084" w:type="dxa"/>
            <w:tcBorders>
              <w:top w:val="single" w:sz="4" w:space="0" w:color="auto"/>
              <w:left w:val="single" w:sz="4" w:space="0" w:color="auto"/>
              <w:bottom w:val="single" w:sz="4" w:space="0" w:color="auto"/>
              <w:right w:val="single" w:sz="4" w:space="0" w:color="auto"/>
            </w:tcBorders>
          </w:tcPr>
          <w:p w14:paraId="129C9FA3" w14:textId="77777777" w:rsidR="00672299" w:rsidRPr="001B5825" w:rsidRDefault="00672299" w:rsidP="00C445B2">
            <w:pPr>
              <w:widowControl w:val="0"/>
              <w:autoSpaceDE w:val="0"/>
              <w:autoSpaceDN w:val="0"/>
              <w:bidi/>
              <w:adjustRightInd w:val="0"/>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color w:val="FF0000"/>
                <w:sz w:val="20"/>
                <w:szCs w:val="20"/>
                <w:rtl/>
                <w:lang w:bidi="ar-KW"/>
              </w:rPr>
            </w:pPr>
            <w:r w:rsidRPr="001B5825">
              <w:rPr>
                <w:rFonts w:asciiTheme="majorBidi" w:hAnsiTheme="majorBidi" w:cs="mohammad bold art 1"/>
                <w:color w:val="FF0000"/>
                <w:sz w:val="20"/>
                <w:szCs w:val="20"/>
                <w:rtl/>
                <w:lang w:bidi="ar-KW"/>
              </w:rPr>
              <w:lastRenderedPageBreak/>
              <w:t xml:space="preserve">يعفى </w:t>
            </w:r>
            <w:r w:rsidRPr="001B5825">
              <w:rPr>
                <w:rFonts w:asciiTheme="majorBidi" w:hAnsiTheme="majorBidi" w:cs="mohammad bold art 1" w:hint="eastAsia"/>
                <w:color w:val="FF0000"/>
                <w:sz w:val="20"/>
                <w:szCs w:val="20"/>
                <w:rtl/>
                <w:lang w:bidi="ar-KW"/>
              </w:rPr>
              <w:t>المصدر</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أو</w:t>
            </w:r>
            <w:r w:rsidRPr="001B5825">
              <w:rPr>
                <w:rFonts w:asciiTheme="majorBidi" w:hAnsiTheme="majorBidi" w:cs="mohammad bold art 1"/>
                <w:color w:val="FF0000"/>
                <w:sz w:val="20"/>
                <w:szCs w:val="20"/>
                <w:rtl/>
                <w:lang w:bidi="ar-KW"/>
              </w:rPr>
              <w:t xml:space="preserve"> الملتزم إذا كان شركة كويتية مدرجة في البورصة </w:t>
            </w:r>
            <w:r w:rsidRPr="001B5825">
              <w:rPr>
                <w:rFonts w:asciiTheme="majorBidi" w:hAnsiTheme="majorBidi" w:cs="mohammad bold art 1" w:hint="eastAsia"/>
                <w:color w:val="FF0000"/>
                <w:sz w:val="20"/>
                <w:szCs w:val="20"/>
                <w:rtl/>
                <w:lang w:bidi="ar-KW"/>
              </w:rPr>
              <w:t>من</w:t>
            </w:r>
            <w:r w:rsidRPr="001B5825">
              <w:rPr>
                <w:rFonts w:asciiTheme="majorBidi" w:hAnsiTheme="majorBidi" w:cs="mohammad bold art 1"/>
                <w:color w:val="FF0000"/>
                <w:sz w:val="20"/>
                <w:szCs w:val="20"/>
                <w:rtl/>
                <w:lang w:bidi="ar-KW"/>
              </w:rPr>
              <w:t xml:space="preserve"> الشروط الواردة في البنود (1)، و (3)، و (4)</w:t>
            </w:r>
            <w:r w:rsidRPr="001B5825">
              <w:rPr>
                <w:rFonts w:asciiTheme="majorBidi" w:hAnsiTheme="majorBidi" w:cs="mohammad bold art 1" w:hint="eastAsia"/>
                <w:color w:val="FF0000"/>
                <w:sz w:val="20"/>
                <w:szCs w:val="20"/>
                <w:rtl/>
                <w:lang w:bidi="ar-KW"/>
              </w:rPr>
              <w:t>،</w:t>
            </w:r>
            <w:r w:rsidRPr="001B5825">
              <w:rPr>
                <w:rFonts w:asciiTheme="majorBidi" w:hAnsiTheme="majorBidi" w:cs="mohammad bold art 1"/>
                <w:color w:val="FF0000"/>
                <w:sz w:val="20"/>
                <w:szCs w:val="20"/>
                <w:rtl/>
                <w:lang w:bidi="ar-KW"/>
              </w:rPr>
              <w:t xml:space="preserve"> و</w:t>
            </w:r>
            <w:r w:rsidRPr="001B5825">
              <w:rPr>
                <w:rFonts w:asciiTheme="majorBidi" w:hAnsiTheme="majorBidi" w:cs="mohammad bold art 1" w:hint="cs"/>
                <w:color w:val="FF0000"/>
                <w:sz w:val="20"/>
                <w:szCs w:val="20"/>
                <w:rtl/>
                <w:lang w:bidi="ar-KW"/>
              </w:rPr>
              <w:t xml:space="preserve"> </w:t>
            </w:r>
            <w:r w:rsidRPr="001B5825">
              <w:rPr>
                <w:rFonts w:asciiTheme="majorBidi" w:hAnsiTheme="majorBidi" w:cs="mohammad bold art 1"/>
                <w:color w:val="FF0000"/>
                <w:sz w:val="20"/>
                <w:szCs w:val="20"/>
                <w:rtl/>
                <w:lang w:bidi="ar-KW"/>
              </w:rPr>
              <w:t xml:space="preserve">(6) من المادة رقم 4-3 </w:t>
            </w:r>
            <w:r w:rsidRPr="001B5825">
              <w:rPr>
                <w:rFonts w:asciiTheme="majorBidi" w:hAnsiTheme="majorBidi" w:cs="mohammad bold art 1" w:hint="eastAsia"/>
                <w:color w:val="FF0000"/>
                <w:sz w:val="20"/>
                <w:szCs w:val="20"/>
                <w:rtl/>
                <w:lang w:bidi="ar-KW"/>
              </w:rPr>
              <w:t>من</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هذا</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الكتاب</w:t>
            </w:r>
            <w:r w:rsidRPr="001B5825">
              <w:rPr>
                <w:rFonts w:asciiTheme="majorBidi" w:hAnsiTheme="majorBidi" w:cs="mohammad bold art 1"/>
                <w:color w:val="FF0000"/>
                <w:sz w:val="20"/>
                <w:szCs w:val="20"/>
                <w:rtl/>
                <w:lang w:bidi="ar-KW"/>
              </w:rPr>
              <w:t>.</w:t>
            </w:r>
          </w:p>
          <w:p w14:paraId="1DA4F4B4" w14:textId="77777777" w:rsidR="00672299" w:rsidRPr="001B5825" w:rsidRDefault="00672299" w:rsidP="00C445B2">
            <w:pPr>
              <w:widowControl w:val="0"/>
              <w:autoSpaceDE w:val="0"/>
              <w:autoSpaceDN w:val="0"/>
              <w:bidi/>
              <w:adjustRightInd w:val="0"/>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color w:val="FF0000"/>
                <w:sz w:val="20"/>
                <w:szCs w:val="20"/>
                <w:rtl/>
                <w:lang w:bidi="ar-KW"/>
              </w:rPr>
            </w:pPr>
          </w:p>
          <w:p w14:paraId="5D14B1FD" w14:textId="5C4C519D" w:rsidR="00672299" w:rsidRPr="001B5825" w:rsidRDefault="00672299" w:rsidP="00C445B2">
            <w:pPr>
              <w:widowControl w:val="0"/>
              <w:autoSpaceDE w:val="0"/>
              <w:autoSpaceDN w:val="0"/>
              <w:bidi/>
              <w:adjustRightInd w:val="0"/>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trike/>
                <w:color w:val="FF0000"/>
                <w:sz w:val="20"/>
                <w:szCs w:val="20"/>
                <w:rtl/>
                <w:lang w:bidi="ar-KW"/>
              </w:rPr>
            </w:pPr>
            <w:r w:rsidRPr="001B5825">
              <w:rPr>
                <w:rFonts w:asciiTheme="majorBidi" w:hAnsiTheme="majorBidi" w:cs="mohammad bold art 1" w:hint="eastAsia"/>
                <w:color w:val="FF0000"/>
                <w:sz w:val="20"/>
                <w:szCs w:val="20"/>
                <w:rtl/>
                <w:lang w:bidi="ar-KW"/>
              </w:rPr>
              <w:t>وفي</w:t>
            </w:r>
            <w:r w:rsidRPr="001B5825">
              <w:rPr>
                <w:rFonts w:asciiTheme="majorBidi" w:hAnsiTheme="majorBidi" w:cs="mohammad bold art 1"/>
                <w:color w:val="FF0000"/>
                <w:sz w:val="20"/>
                <w:szCs w:val="20"/>
                <w:rtl/>
                <w:lang w:bidi="ar-KW"/>
              </w:rPr>
              <w:t xml:space="preserve"> حالة </w:t>
            </w:r>
            <w:r w:rsidRPr="001B5825">
              <w:rPr>
                <w:rFonts w:asciiTheme="majorBidi" w:hAnsiTheme="majorBidi" w:cs="mohammad bold art 1" w:hint="eastAsia"/>
                <w:color w:val="FF0000"/>
                <w:sz w:val="20"/>
                <w:szCs w:val="20"/>
                <w:rtl/>
                <w:lang w:bidi="ar-KW"/>
              </w:rPr>
              <w:t>الطرح</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غير</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المباشر</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للصكوك</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والسندات</w:t>
            </w:r>
            <w:r w:rsidRPr="001B5825">
              <w:rPr>
                <w:rFonts w:asciiTheme="majorBidi" w:hAnsiTheme="majorBidi" w:cs="mohammad bold art 1"/>
                <w:color w:val="FF0000"/>
                <w:sz w:val="20"/>
                <w:szCs w:val="20"/>
                <w:rtl/>
                <w:lang w:bidi="ar-KW"/>
              </w:rPr>
              <w:t xml:space="preserve"> عن طريق مصدر أجنبي من شركة كويتية </w:t>
            </w:r>
            <w:r w:rsidRPr="001B5825">
              <w:rPr>
                <w:rFonts w:asciiTheme="majorBidi" w:hAnsiTheme="majorBidi" w:cs="mohammad bold art 1" w:hint="eastAsia"/>
                <w:color w:val="FF0000"/>
                <w:sz w:val="20"/>
                <w:szCs w:val="20"/>
                <w:rtl/>
                <w:lang w:bidi="ar-KW"/>
              </w:rPr>
              <w:t>مدرجة؛</w:t>
            </w:r>
            <w:r w:rsidRPr="001B5825">
              <w:rPr>
                <w:rFonts w:asciiTheme="majorBidi" w:hAnsiTheme="majorBidi" w:cs="mohammad bold art 1"/>
                <w:color w:val="FF0000"/>
                <w:sz w:val="20"/>
                <w:szCs w:val="20"/>
                <w:rtl/>
                <w:lang w:bidi="ar-KW"/>
              </w:rPr>
              <w:t xml:space="preserve"> يجوز </w:t>
            </w:r>
            <w:r w:rsidRPr="001B5825">
              <w:rPr>
                <w:rFonts w:asciiTheme="majorBidi" w:hAnsiTheme="majorBidi" w:cs="mohammad bold art 1" w:hint="eastAsia"/>
                <w:color w:val="FF0000"/>
                <w:sz w:val="20"/>
                <w:szCs w:val="20"/>
                <w:rtl/>
                <w:lang w:bidi="ar-KW"/>
              </w:rPr>
              <w:t>إدراج</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هذه</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الصكوك</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والسندات</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بشرط</w:t>
            </w:r>
            <w:r w:rsidRPr="001B5825">
              <w:rPr>
                <w:rFonts w:asciiTheme="majorBidi" w:hAnsiTheme="majorBidi" w:cs="mohammad bold art 1"/>
                <w:color w:val="FF0000"/>
                <w:sz w:val="20"/>
                <w:szCs w:val="20"/>
                <w:rtl/>
                <w:lang w:bidi="ar-KW"/>
              </w:rPr>
              <w:t xml:space="preserve"> اعتماد </w:t>
            </w:r>
            <w:r w:rsidRPr="001B5825">
              <w:rPr>
                <w:rFonts w:asciiTheme="majorBidi" w:hAnsiTheme="majorBidi" w:cs="mohammad bold art 1" w:hint="eastAsia"/>
                <w:color w:val="FF0000"/>
                <w:sz w:val="20"/>
                <w:szCs w:val="20"/>
                <w:rtl/>
                <w:lang w:bidi="ar-KW"/>
              </w:rPr>
              <w:t>الهيئة</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لنشرة</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الاكتتاب،</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وكذلك</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استيفاء</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متطلبات</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البورصة</w:t>
            </w:r>
            <w:r w:rsidRPr="001B5825">
              <w:rPr>
                <w:rFonts w:asciiTheme="majorBidi" w:hAnsiTheme="majorBidi" w:cs="mohammad bold art 1"/>
                <w:color w:val="FF0000"/>
                <w:sz w:val="20"/>
                <w:szCs w:val="20"/>
                <w:rtl/>
                <w:lang w:bidi="ar-KW"/>
              </w:rPr>
              <w:t>.</w:t>
            </w:r>
          </w:p>
        </w:tc>
        <w:tc>
          <w:tcPr>
            <w:tcW w:w="3513" w:type="dxa"/>
          </w:tcPr>
          <w:p w14:paraId="7DFD2D85" w14:textId="77777777" w:rsidR="00672299" w:rsidRPr="000F3E1E" w:rsidRDefault="00672299" w:rsidP="00C445B2">
            <w:pPr>
              <w:bidi/>
              <w:jc w:val="both"/>
              <w:cnfStyle w:val="000000000000" w:firstRow="0" w:lastRow="0" w:firstColumn="0" w:lastColumn="0" w:oddVBand="0" w:evenVBand="0" w:oddHBand="0" w:evenHBand="0" w:firstRowFirstColumn="0" w:firstRowLastColumn="0" w:lastRowFirstColumn="0" w:lastRowLastColumn="0"/>
              <w:rPr>
                <w:rFonts w:cs="mohammad bold art 1"/>
                <w:b/>
                <w:bCs/>
                <w:sz w:val="24"/>
                <w:szCs w:val="24"/>
                <w:rtl/>
              </w:rPr>
            </w:pPr>
          </w:p>
        </w:tc>
      </w:tr>
      <w:tr w:rsidR="00672299" w:rsidRPr="00E10092" w14:paraId="4F5FE400" w14:textId="77777777" w:rsidTr="005149CD">
        <w:trPr>
          <w:trHeight w:val="490"/>
        </w:trPr>
        <w:tc>
          <w:tcPr>
            <w:cnfStyle w:val="001000000000" w:firstRow="0" w:lastRow="0" w:firstColumn="1" w:lastColumn="0" w:oddVBand="0" w:evenVBand="0" w:oddHBand="0" w:evenHBand="0" w:firstRowFirstColumn="0" w:firstRowLastColumn="0" w:lastRowFirstColumn="0" w:lastRowLastColumn="0"/>
            <w:tcW w:w="440" w:type="dxa"/>
          </w:tcPr>
          <w:p w14:paraId="57CB32DB" w14:textId="3FF8B953" w:rsidR="00672299" w:rsidRDefault="00672299" w:rsidP="00C445B2">
            <w:pPr>
              <w:bidi/>
              <w:jc w:val="center"/>
              <w:rPr>
                <w:rFonts w:cs="mohammad bold art 1"/>
                <w:rtl/>
                <w:lang w:bidi="ar-KW"/>
              </w:rPr>
            </w:pPr>
            <w:r>
              <w:rPr>
                <w:rFonts w:cs="mohammad bold art 1" w:hint="cs"/>
                <w:rtl/>
                <w:lang w:bidi="ar-KW"/>
              </w:rPr>
              <w:t>7</w:t>
            </w:r>
          </w:p>
        </w:tc>
        <w:tc>
          <w:tcPr>
            <w:tcW w:w="898" w:type="dxa"/>
          </w:tcPr>
          <w:p w14:paraId="296ACE5B" w14:textId="38B9838E" w:rsidR="00672299" w:rsidRPr="001B5825" w:rsidRDefault="00672299" w:rsidP="00C445B2">
            <w:pPr>
              <w:bidi/>
              <w:jc w:val="center"/>
              <w:cnfStyle w:val="000000000000" w:firstRow="0" w:lastRow="0" w:firstColumn="0" w:lastColumn="0" w:oddVBand="0" w:evenVBand="0" w:oddHBand="0" w:evenHBand="0" w:firstRowFirstColumn="0" w:firstRowLastColumn="0" w:lastRowFirstColumn="0" w:lastRowLastColumn="0"/>
              <w:rPr>
                <w:rFonts w:cs="mohammad bold art 1"/>
                <w:sz w:val="20"/>
                <w:szCs w:val="20"/>
                <w:rtl/>
              </w:rPr>
            </w:pPr>
            <w:r w:rsidRPr="001B5825">
              <w:rPr>
                <w:rFonts w:cs="mohammad bold art 1" w:hint="cs"/>
                <w:sz w:val="20"/>
                <w:szCs w:val="20"/>
                <w:rtl/>
              </w:rPr>
              <w:t>الثاني عشر</w:t>
            </w:r>
          </w:p>
        </w:tc>
        <w:tc>
          <w:tcPr>
            <w:tcW w:w="793" w:type="dxa"/>
          </w:tcPr>
          <w:p w14:paraId="017B47E3" w14:textId="20188D26" w:rsidR="00672299" w:rsidRPr="001B5825" w:rsidRDefault="00672299" w:rsidP="00C445B2">
            <w:pPr>
              <w:bidi/>
              <w:jc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sz w:val="20"/>
                <w:szCs w:val="20"/>
                <w:rtl/>
                <w:lang w:bidi="ar-KW"/>
              </w:rPr>
              <w:t>(</w:t>
            </w:r>
            <w:r w:rsidRPr="001B5825">
              <w:rPr>
                <w:rFonts w:asciiTheme="majorBidi" w:hAnsiTheme="majorBidi" w:cs="mohammad bold art 1" w:hint="cs"/>
                <w:sz w:val="20"/>
                <w:szCs w:val="20"/>
                <w:rtl/>
                <w:lang w:bidi="ar-KW"/>
              </w:rPr>
              <w:t>4-</w:t>
            </w:r>
            <w:r w:rsidRPr="001B5825">
              <w:rPr>
                <w:rFonts w:asciiTheme="majorBidi" w:hAnsiTheme="majorBidi" w:cs="mohammad bold art 1"/>
                <w:sz w:val="20"/>
                <w:szCs w:val="20"/>
                <w:lang w:bidi="ar-KW"/>
              </w:rPr>
              <w:t>5</w:t>
            </w:r>
            <w:r w:rsidRPr="001B5825">
              <w:rPr>
                <w:rFonts w:asciiTheme="majorBidi" w:hAnsiTheme="majorBidi" w:cs="mohammad bold art 1"/>
                <w:sz w:val="20"/>
                <w:szCs w:val="20"/>
                <w:rtl/>
                <w:lang w:bidi="ar-KW"/>
              </w:rPr>
              <w:t>)</w:t>
            </w:r>
          </w:p>
        </w:tc>
        <w:tc>
          <w:tcPr>
            <w:tcW w:w="991" w:type="dxa"/>
          </w:tcPr>
          <w:p w14:paraId="7181863C" w14:textId="2B88C02A" w:rsidR="00672299" w:rsidRPr="001B5825" w:rsidRDefault="00672299" w:rsidP="00C445B2">
            <w:pPr>
              <w:bidi/>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mohammad bold art 1"/>
                <w:color w:val="000000" w:themeColor="text1"/>
                <w:sz w:val="20"/>
                <w:szCs w:val="20"/>
                <w:rtl/>
                <w:lang w:bidi="ar-KW"/>
              </w:rPr>
            </w:pPr>
            <w:r w:rsidRPr="001B5825">
              <w:rPr>
                <w:rFonts w:asciiTheme="majorBidi" w:hAnsiTheme="majorBidi" w:cs="mohammad bold art 1" w:hint="cs"/>
                <w:sz w:val="20"/>
                <w:szCs w:val="20"/>
                <w:rtl/>
                <w:lang w:bidi="ar-KW"/>
              </w:rPr>
              <w:t>تعديل المادة</w:t>
            </w:r>
          </w:p>
        </w:tc>
        <w:tc>
          <w:tcPr>
            <w:tcW w:w="3944" w:type="dxa"/>
            <w:tcBorders>
              <w:top w:val="single" w:sz="4" w:space="0" w:color="auto"/>
              <w:left w:val="single" w:sz="4" w:space="0" w:color="auto"/>
              <w:bottom w:val="single" w:sz="4" w:space="0" w:color="auto"/>
              <w:right w:val="single" w:sz="4" w:space="0" w:color="auto"/>
            </w:tcBorders>
          </w:tcPr>
          <w:p w14:paraId="4264E579" w14:textId="77777777" w:rsidR="005149CD" w:rsidRPr="001B5825" w:rsidRDefault="005149CD" w:rsidP="00C445B2">
            <w:pPr>
              <w:widowControl w:val="0"/>
              <w:autoSpaceDE w:val="0"/>
              <w:autoSpaceDN w:val="0"/>
              <w:bidi/>
              <w:adjustRightInd w:val="0"/>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sz w:val="20"/>
                <w:szCs w:val="20"/>
                <w:rtl/>
                <w:lang w:bidi="ar-KW"/>
              </w:rPr>
              <w:t>يقدم طلب الإدراج إلى الهيئة موقعاً من قبل المصدر أو الملتزم، وذلك على النموذج المعد لذلك مرفقاً به المستندات التالية:</w:t>
            </w:r>
          </w:p>
          <w:p w14:paraId="33C432B7" w14:textId="77777777" w:rsidR="005149CD" w:rsidRPr="001B5825" w:rsidRDefault="005149CD" w:rsidP="00C445B2">
            <w:pPr>
              <w:widowControl w:val="0"/>
              <w:autoSpaceDE w:val="0"/>
              <w:autoSpaceDN w:val="0"/>
              <w:bidi/>
              <w:adjustRightInd w:val="0"/>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p>
          <w:p w14:paraId="08DA7591" w14:textId="52E2931F" w:rsidR="005149CD" w:rsidRPr="001B5825" w:rsidRDefault="005149CD" w:rsidP="00C445B2">
            <w:pPr>
              <w:widowControl w:val="0"/>
              <w:tabs>
                <w:tab w:val="right" w:pos="0"/>
              </w:tabs>
              <w:autoSpaceDE w:val="0"/>
              <w:autoSpaceDN w:val="0"/>
              <w:bidi/>
              <w:adjustRightInd w:val="0"/>
              <w:ind w:left="274" w:hanging="270"/>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1. </w:t>
            </w:r>
            <w:r w:rsidR="00C445B2">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 xml:space="preserve">كتاب تفويض من المصدر أو الملتزم </w:t>
            </w:r>
            <w:r w:rsidRPr="001B5825">
              <w:rPr>
                <w:rFonts w:asciiTheme="majorBidi" w:hAnsiTheme="majorBidi" w:cs="mohammad bold art 1" w:hint="cs"/>
                <w:sz w:val="20"/>
                <w:szCs w:val="20"/>
                <w:rtl/>
                <w:lang w:bidi="ar-KW"/>
              </w:rPr>
              <w:t>-حسب</w:t>
            </w:r>
            <w:r w:rsidRPr="001B5825">
              <w:rPr>
                <w:rFonts w:asciiTheme="majorBidi" w:hAnsiTheme="majorBidi" w:cs="mohammad bold art 1"/>
                <w:sz w:val="20"/>
                <w:szCs w:val="20"/>
                <w:rtl/>
                <w:lang w:bidi="ar-KW"/>
              </w:rPr>
              <w:t xml:space="preserve"> الأحوال </w:t>
            </w:r>
            <w:r w:rsidRPr="001B5825">
              <w:rPr>
                <w:rFonts w:asciiTheme="majorBidi" w:hAnsiTheme="majorBidi" w:cs="mohammad bold art 1" w:hint="cs"/>
                <w:sz w:val="20"/>
                <w:szCs w:val="20"/>
                <w:rtl/>
                <w:lang w:bidi="ar-KW"/>
              </w:rPr>
              <w:t>-إلى</w:t>
            </w:r>
            <w:r w:rsidRPr="001B5825">
              <w:rPr>
                <w:rFonts w:asciiTheme="majorBidi" w:hAnsiTheme="majorBidi" w:cs="mohammad bold art 1"/>
                <w:sz w:val="20"/>
                <w:szCs w:val="20"/>
                <w:rtl/>
                <w:lang w:bidi="ar-KW"/>
              </w:rPr>
              <w:t xml:space="preserve"> مستشار الإدراج لمتابعة إجراءات إدراج السندات أو الصكوك في البورصة.</w:t>
            </w:r>
          </w:p>
          <w:p w14:paraId="3FDD0269" w14:textId="2D6D3DA4" w:rsidR="005149CD" w:rsidRPr="001B5825" w:rsidRDefault="005149CD" w:rsidP="00C445B2">
            <w:pPr>
              <w:widowControl w:val="0"/>
              <w:tabs>
                <w:tab w:val="right" w:pos="0"/>
              </w:tabs>
              <w:autoSpaceDE w:val="0"/>
              <w:autoSpaceDN w:val="0"/>
              <w:bidi/>
              <w:adjustRightInd w:val="0"/>
              <w:ind w:left="274" w:hanging="270"/>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2. </w:t>
            </w:r>
            <w:r w:rsidR="00C445B2">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نسخة من عقد الشركة للمصدر والملتزم والكفيل مصدق من البلد الذي تأسس فيه مع أي تعديلات طرأت عليه.</w:t>
            </w:r>
          </w:p>
          <w:p w14:paraId="1CB23B9B" w14:textId="5932DE3B" w:rsidR="005149CD" w:rsidRPr="001B5825" w:rsidRDefault="005149CD" w:rsidP="00C445B2">
            <w:pPr>
              <w:widowControl w:val="0"/>
              <w:tabs>
                <w:tab w:val="right" w:pos="0"/>
              </w:tabs>
              <w:autoSpaceDE w:val="0"/>
              <w:autoSpaceDN w:val="0"/>
              <w:bidi/>
              <w:adjustRightInd w:val="0"/>
              <w:ind w:left="274" w:hanging="270"/>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3. </w:t>
            </w:r>
            <w:r w:rsidR="00C445B2">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 xml:space="preserve">البيانات الأساسية والمالية للمصدر والملتزم </w:t>
            </w:r>
            <w:r w:rsidRPr="001B5825">
              <w:rPr>
                <w:rFonts w:asciiTheme="majorBidi" w:hAnsiTheme="majorBidi" w:cs="mohammad bold art 1" w:hint="cs"/>
                <w:sz w:val="20"/>
                <w:szCs w:val="20"/>
                <w:rtl/>
                <w:lang w:bidi="ar-KW"/>
              </w:rPr>
              <w:t>-حسب</w:t>
            </w:r>
            <w:r w:rsidRPr="001B5825">
              <w:rPr>
                <w:rFonts w:asciiTheme="majorBidi" w:hAnsiTheme="majorBidi" w:cs="mohammad bold art 1"/>
                <w:sz w:val="20"/>
                <w:szCs w:val="20"/>
                <w:rtl/>
                <w:lang w:bidi="ar-KW"/>
              </w:rPr>
              <w:t xml:space="preserve"> الأحوال </w:t>
            </w:r>
            <w:r w:rsidRPr="001B5825">
              <w:rPr>
                <w:rFonts w:asciiTheme="majorBidi" w:hAnsiTheme="majorBidi" w:cs="mohammad bold art 1" w:hint="cs"/>
                <w:sz w:val="20"/>
                <w:szCs w:val="20"/>
                <w:rtl/>
                <w:lang w:bidi="ar-KW"/>
              </w:rPr>
              <w:t>-على</w:t>
            </w:r>
            <w:r w:rsidRPr="001B5825">
              <w:rPr>
                <w:rFonts w:asciiTheme="majorBidi" w:hAnsiTheme="majorBidi" w:cs="mohammad bold art 1"/>
                <w:sz w:val="20"/>
                <w:szCs w:val="20"/>
                <w:rtl/>
                <w:lang w:bidi="ar-KW"/>
              </w:rPr>
              <w:t xml:space="preserve"> النحو التالي:</w:t>
            </w:r>
          </w:p>
          <w:p w14:paraId="7CA56B64" w14:textId="77777777" w:rsidR="005149CD" w:rsidRPr="001B5825" w:rsidRDefault="005149CD" w:rsidP="00C445B2">
            <w:pPr>
              <w:widowControl w:val="0"/>
              <w:tabs>
                <w:tab w:val="right" w:pos="360"/>
              </w:tabs>
              <w:autoSpaceDE w:val="0"/>
              <w:autoSpaceDN w:val="0"/>
              <w:bidi/>
              <w:adjustRightInd w:val="0"/>
              <w:ind w:left="634" w:hanging="360"/>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sz w:val="20"/>
                <w:szCs w:val="20"/>
                <w:rtl/>
                <w:lang w:bidi="ar-KW"/>
              </w:rPr>
              <w:t>أ.</w:t>
            </w:r>
            <w:r w:rsidRPr="001B5825">
              <w:rPr>
                <w:rFonts w:asciiTheme="majorBidi" w:hAnsiTheme="majorBidi" w:cs="mohammad bold art 1"/>
                <w:sz w:val="20"/>
                <w:szCs w:val="20"/>
                <w:rtl/>
                <w:lang w:bidi="ar-KW"/>
              </w:rPr>
              <w:tab/>
              <w:t xml:space="preserve">اسم المصدر </w:t>
            </w:r>
            <w:r w:rsidRPr="001B5825">
              <w:rPr>
                <w:rFonts w:asciiTheme="majorBidi" w:hAnsiTheme="majorBidi" w:cs="mohammad bold art 1" w:hint="cs"/>
                <w:sz w:val="20"/>
                <w:szCs w:val="20"/>
                <w:rtl/>
                <w:lang w:bidi="ar-KW"/>
              </w:rPr>
              <w:t>والملتزم -حسب</w:t>
            </w:r>
            <w:r w:rsidRPr="001B5825">
              <w:rPr>
                <w:rFonts w:asciiTheme="majorBidi" w:hAnsiTheme="majorBidi" w:cs="mohammad bold art 1"/>
                <w:sz w:val="20"/>
                <w:szCs w:val="20"/>
                <w:rtl/>
                <w:lang w:bidi="ar-KW"/>
              </w:rPr>
              <w:t xml:space="preserve"> الأحوال </w:t>
            </w:r>
            <w:r w:rsidRPr="001B5825">
              <w:rPr>
                <w:rFonts w:asciiTheme="majorBidi" w:hAnsiTheme="majorBidi" w:cs="mohammad bold art 1" w:hint="cs"/>
                <w:sz w:val="20"/>
                <w:szCs w:val="20"/>
                <w:rtl/>
                <w:lang w:bidi="ar-KW"/>
              </w:rPr>
              <w:t>-وشكله</w:t>
            </w:r>
            <w:r w:rsidRPr="001B5825">
              <w:rPr>
                <w:rFonts w:asciiTheme="majorBidi" w:hAnsiTheme="majorBidi" w:cs="mohammad bold art 1"/>
                <w:sz w:val="20"/>
                <w:szCs w:val="20"/>
                <w:rtl/>
                <w:lang w:bidi="ar-KW"/>
              </w:rPr>
              <w:t xml:space="preserve"> القانوني.</w:t>
            </w:r>
          </w:p>
          <w:p w14:paraId="7115E378" w14:textId="77777777" w:rsidR="005149CD" w:rsidRPr="001B5825" w:rsidRDefault="005149CD" w:rsidP="00C445B2">
            <w:pPr>
              <w:widowControl w:val="0"/>
              <w:tabs>
                <w:tab w:val="right" w:pos="360"/>
              </w:tabs>
              <w:autoSpaceDE w:val="0"/>
              <w:autoSpaceDN w:val="0"/>
              <w:bidi/>
              <w:adjustRightInd w:val="0"/>
              <w:ind w:left="634" w:hanging="360"/>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sz w:val="20"/>
                <w:szCs w:val="20"/>
                <w:rtl/>
                <w:lang w:bidi="ar-KW"/>
              </w:rPr>
              <w:t>ب.</w:t>
            </w:r>
            <w:r w:rsidRPr="001B5825">
              <w:rPr>
                <w:rFonts w:asciiTheme="majorBidi" w:hAnsiTheme="majorBidi" w:cs="mohammad bold art 1"/>
                <w:sz w:val="20"/>
                <w:szCs w:val="20"/>
                <w:rtl/>
                <w:lang w:bidi="ar-KW"/>
              </w:rPr>
              <w:tab/>
              <w:t>مقدار رأس المال.</w:t>
            </w:r>
          </w:p>
          <w:p w14:paraId="6FC47471" w14:textId="77777777" w:rsidR="005149CD" w:rsidRPr="001B5825" w:rsidRDefault="005149CD" w:rsidP="00C445B2">
            <w:pPr>
              <w:widowControl w:val="0"/>
              <w:tabs>
                <w:tab w:val="right" w:pos="360"/>
              </w:tabs>
              <w:autoSpaceDE w:val="0"/>
              <w:autoSpaceDN w:val="0"/>
              <w:bidi/>
              <w:adjustRightInd w:val="0"/>
              <w:ind w:left="634" w:hanging="360"/>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sz w:val="20"/>
                <w:szCs w:val="20"/>
                <w:rtl/>
                <w:lang w:bidi="ar-KW"/>
              </w:rPr>
              <w:t>ج.</w:t>
            </w:r>
            <w:r w:rsidRPr="001B5825">
              <w:rPr>
                <w:rFonts w:asciiTheme="majorBidi" w:hAnsiTheme="majorBidi" w:cs="mohammad bold art 1"/>
                <w:sz w:val="20"/>
                <w:szCs w:val="20"/>
                <w:rtl/>
                <w:lang w:bidi="ar-KW"/>
              </w:rPr>
              <w:tab/>
              <w:t xml:space="preserve">الأغراض الرئيسية للمصدر والملتزم </w:t>
            </w:r>
            <w:r w:rsidRPr="001B5825">
              <w:rPr>
                <w:rFonts w:asciiTheme="majorBidi" w:hAnsiTheme="majorBidi" w:cs="mohammad bold art 1" w:hint="cs"/>
                <w:sz w:val="20"/>
                <w:szCs w:val="20"/>
                <w:rtl/>
                <w:lang w:bidi="ar-KW"/>
              </w:rPr>
              <w:t>-حسب</w:t>
            </w:r>
            <w:r w:rsidRPr="001B5825">
              <w:rPr>
                <w:rFonts w:asciiTheme="majorBidi" w:hAnsiTheme="majorBidi" w:cs="mohammad bold art 1"/>
                <w:sz w:val="20"/>
                <w:szCs w:val="20"/>
                <w:rtl/>
                <w:lang w:bidi="ar-KW"/>
              </w:rPr>
              <w:t xml:space="preserve"> الاحوال </w:t>
            </w:r>
            <w:r w:rsidRPr="001B5825">
              <w:rPr>
                <w:rFonts w:asciiTheme="majorBidi" w:hAnsiTheme="majorBidi" w:cs="mohammad bold art 1" w:hint="cs"/>
                <w:sz w:val="20"/>
                <w:szCs w:val="20"/>
                <w:rtl/>
                <w:lang w:bidi="ar-KW"/>
              </w:rPr>
              <w:t>-وعلاقته</w:t>
            </w:r>
            <w:r w:rsidRPr="001B5825">
              <w:rPr>
                <w:rFonts w:asciiTheme="majorBidi" w:hAnsiTheme="majorBidi" w:cs="mohammad bold art 1"/>
                <w:sz w:val="20"/>
                <w:szCs w:val="20"/>
                <w:rtl/>
                <w:lang w:bidi="ar-KW"/>
              </w:rPr>
              <w:t xml:space="preserve"> بأي شركة أخرى سواء كانت قابضة أو تابعة أو زميلة أو حليفة.</w:t>
            </w:r>
          </w:p>
          <w:p w14:paraId="5EB40B02" w14:textId="77777777" w:rsidR="005149CD" w:rsidRPr="001B5825" w:rsidRDefault="005149CD" w:rsidP="00C445B2">
            <w:pPr>
              <w:widowControl w:val="0"/>
              <w:tabs>
                <w:tab w:val="right" w:pos="360"/>
              </w:tabs>
              <w:autoSpaceDE w:val="0"/>
              <w:autoSpaceDN w:val="0"/>
              <w:bidi/>
              <w:adjustRightInd w:val="0"/>
              <w:ind w:left="634" w:hanging="360"/>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sz w:val="20"/>
                <w:szCs w:val="20"/>
                <w:rtl/>
                <w:lang w:bidi="ar-KW"/>
              </w:rPr>
              <w:t>د.</w:t>
            </w:r>
            <w:r w:rsidRPr="001B5825">
              <w:rPr>
                <w:rFonts w:asciiTheme="majorBidi" w:hAnsiTheme="majorBidi" w:cs="mohammad bold art 1"/>
                <w:sz w:val="20"/>
                <w:szCs w:val="20"/>
                <w:rtl/>
                <w:lang w:bidi="ar-KW"/>
              </w:rPr>
              <w:tab/>
              <w:t>قائمة بأسماء أعضاء مجلس الإدارة.</w:t>
            </w:r>
          </w:p>
          <w:p w14:paraId="3C174496" w14:textId="77777777" w:rsidR="005149CD" w:rsidRPr="001B5825" w:rsidRDefault="005149CD" w:rsidP="00C445B2">
            <w:pPr>
              <w:widowControl w:val="0"/>
              <w:tabs>
                <w:tab w:val="right" w:pos="360"/>
              </w:tabs>
              <w:autoSpaceDE w:val="0"/>
              <w:autoSpaceDN w:val="0"/>
              <w:bidi/>
              <w:adjustRightInd w:val="0"/>
              <w:ind w:left="634" w:hanging="360"/>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sz w:val="20"/>
                <w:szCs w:val="20"/>
                <w:rtl/>
                <w:lang w:bidi="ar-KW"/>
              </w:rPr>
              <w:t>هـ.</w:t>
            </w:r>
            <w:r w:rsidRPr="001B5825">
              <w:rPr>
                <w:rFonts w:asciiTheme="majorBidi" w:hAnsiTheme="majorBidi" w:cs="mohammad bold art 1"/>
                <w:sz w:val="20"/>
                <w:szCs w:val="20"/>
                <w:rtl/>
                <w:lang w:bidi="ar-KW"/>
              </w:rPr>
              <w:tab/>
              <w:t>قائمة بأسماء المخولين بالتوقيع ونماذج التوقيع.</w:t>
            </w:r>
          </w:p>
          <w:p w14:paraId="63AF07CE" w14:textId="77777777" w:rsidR="005149CD" w:rsidRPr="001B5825" w:rsidRDefault="005149CD" w:rsidP="00C445B2">
            <w:pPr>
              <w:widowControl w:val="0"/>
              <w:tabs>
                <w:tab w:val="right" w:pos="360"/>
              </w:tabs>
              <w:autoSpaceDE w:val="0"/>
              <w:autoSpaceDN w:val="0"/>
              <w:bidi/>
              <w:adjustRightInd w:val="0"/>
              <w:ind w:left="634" w:hanging="360"/>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sz w:val="20"/>
                <w:szCs w:val="20"/>
                <w:rtl/>
                <w:lang w:bidi="ar-KW"/>
              </w:rPr>
              <w:t>و.</w:t>
            </w:r>
            <w:r w:rsidRPr="001B5825">
              <w:rPr>
                <w:rFonts w:asciiTheme="majorBidi" w:hAnsiTheme="majorBidi" w:cs="mohammad bold art 1"/>
                <w:sz w:val="20"/>
                <w:szCs w:val="20"/>
                <w:rtl/>
                <w:lang w:bidi="ar-KW"/>
              </w:rPr>
              <w:tab/>
              <w:t xml:space="preserve">البلد الذي تأسس فيه المصدر والملتزم </w:t>
            </w:r>
            <w:r w:rsidRPr="001B5825">
              <w:rPr>
                <w:rFonts w:asciiTheme="majorBidi" w:hAnsiTheme="majorBidi" w:cs="mohammad bold art 1" w:hint="cs"/>
                <w:sz w:val="20"/>
                <w:szCs w:val="20"/>
                <w:rtl/>
                <w:lang w:bidi="ar-KW"/>
              </w:rPr>
              <w:t>-حسب</w:t>
            </w:r>
            <w:r w:rsidRPr="001B5825">
              <w:rPr>
                <w:rFonts w:asciiTheme="majorBidi" w:hAnsiTheme="majorBidi" w:cs="mohammad bold art 1"/>
                <w:sz w:val="20"/>
                <w:szCs w:val="20"/>
                <w:rtl/>
                <w:lang w:bidi="ar-KW"/>
              </w:rPr>
              <w:t xml:space="preserve"> الأحوال </w:t>
            </w:r>
            <w:r w:rsidRPr="001B5825">
              <w:rPr>
                <w:rFonts w:asciiTheme="majorBidi" w:hAnsiTheme="majorBidi" w:cs="mohammad bold art 1" w:hint="cs"/>
                <w:sz w:val="20"/>
                <w:szCs w:val="20"/>
                <w:rtl/>
                <w:lang w:bidi="ar-KW"/>
              </w:rPr>
              <w:t>-ومركز</w:t>
            </w:r>
            <w:r w:rsidRPr="001B5825">
              <w:rPr>
                <w:rFonts w:asciiTheme="majorBidi" w:hAnsiTheme="majorBidi" w:cs="mohammad bold art 1"/>
                <w:sz w:val="20"/>
                <w:szCs w:val="20"/>
                <w:rtl/>
                <w:lang w:bidi="ar-KW"/>
              </w:rPr>
              <w:t xml:space="preserve"> الإدارة الرئيسي.</w:t>
            </w:r>
          </w:p>
          <w:p w14:paraId="4CCB5775" w14:textId="77777777" w:rsidR="005149CD" w:rsidRPr="001B5825" w:rsidRDefault="005149CD" w:rsidP="00C445B2">
            <w:pPr>
              <w:widowControl w:val="0"/>
              <w:tabs>
                <w:tab w:val="right" w:pos="360"/>
              </w:tabs>
              <w:autoSpaceDE w:val="0"/>
              <w:autoSpaceDN w:val="0"/>
              <w:bidi/>
              <w:adjustRightInd w:val="0"/>
              <w:ind w:left="634" w:hanging="360"/>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sz w:val="20"/>
                <w:szCs w:val="20"/>
                <w:rtl/>
                <w:lang w:bidi="ar-KW"/>
              </w:rPr>
              <w:t>ز.</w:t>
            </w:r>
            <w:r w:rsidRPr="001B5825">
              <w:rPr>
                <w:rFonts w:asciiTheme="majorBidi" w:hAnsiTheme="majorBidi" w:cs="mohammad bold art 1"/>
                <w:sz w:val="20"/>
                <w:szCs w:val="20"/>
                <w:rtl/>
                <w:lang w:bidi="ar-KW"/>
              </w:rPr>
              <w:tab/>
              <w:t xml:space="preserve">اسم وعنوان مراقب الحسابات الخارجي، </w:t>
            </w:r>
            <w:r w:rsidRPr="001B5825">
              <w:rPr>
                <w:rFonts w:asciiTheme="majorBidi" w:hAnsiTheme="majorBidi" w:cs="mohammad bold art 1"/>
                <w:sz w:val="20"/>
                <w:szCs w:val="20"/>
                <w:rtl/>
                <w:lang w:bidi="ar-KW"/>
              </w:rPr>
              <w:lastRenderedPageBreak/>
              <w:t>وكذلك اسم وعنوان مكتب التدقيق الشرعي الخارجي في حالة الصكوك.</w:t>
            </w:r>
          </w:p>
          <w:p w14:paraId="2FE6F361" w14:textId="77777777" w:rsidR="005149CD" w:rsidRPr="001B5825" w:rsidRDefault="005149CD" w:rsidP="00C445B2">
            <w:pPr>
              <w:widowControl w:val="0"/>
              <w:autoSpaceDE w:val="0"/>
              <w:autoSpaceDN w:val="0"/>
              <w:bidi/>
              <w:adjustRightInd w:val="0"/>
              <w:ind w:left="634" w:hanging="360"/>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sz w:val="20"/>
                <w:szCs w:val="20"/>
                <w:rtl/>
                <w:lang w:bidi="ar-KW"/>
              </w:rPr>
              <w:t>ح.</w:t>
            </w:r>
            <w:r w:rsidRPr="001B5825">
              <w:rPr>
                <w:rFonts w:asciiTheme="majorBidi" w:hAnsiTheme="majorBidi" w:cs="mohammad bold art 1"/>
                <w:sz w:val="20"/>
                <w:szCs w:val="20"/>
                <w:rtl/>
                <w:lang w:bidi="ar-KW"/>
              </w:rPr>
              <w:tab/>
              <w:t>نسخة من سجل المساهمين صادر عن وكالة مقاصة.</w:t>
            </w:r>
          </w:p>
          <w:p w14:paraId="4A139BD7" w14:textId="48E67D82" w:rsidR="005149CD" w:rsidRPr="001B5825" w:rsidRDefault="005149CD" w:rsidP="00C445B2">
            <w:pPr>
              <w:widowControl w:val="0"/>
              <w:autoSpaceDE w:val="0"/>
              <w:autoSpaceDN w:val="0"/>
              <w:bidi/>
              <w:adjustRightInd w:val="0"/>
              <w:ind w:left="634" w:hanging="360"/>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sz w:val="20"/>
                <w:szCs w:val="20"/>
                <w:rtl/>
                <w:lang w:bidi="ar-KW"/>
              </w:rPr>
              <w:t>ط.</w:t>
            </w:r>
            <w:r w:rsidRPr="001B5825">
              <w:rPr>
                <w:rFonts w:asciiTheme="majorBidi" w:hAnsiTheme="majorBidi" w:cs="mohammad bold art 1" w:hint="cs"/>
                <w:sz w:val="20"/>
                <w:szCs w:val="20"/>
                <w:rtl/>
                <w:lang w:bidi="ar-KW"/>
              </w:rPr>
              <w:t xml:space="preserve"> </w:t>
            </w:r>
            <w:r w:rsidR="00C445B2">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نسخة من نشرة الاكتتاب.</w:t>
            </w:r>
          </w:p>
          <w:p w14:paraId="6D4E6B82" w14:textId="77777777" w:rsidR="005149CD" w:rsidRPr="001B5825" w:rsidRDefault="005149CD" w:rsidP="00C445B2">
            <w:pPr>
              <w:widowControl w:val="0"/>
              <w:autoSpaceDE w:val="0"/>
              <w:autoSpaceDN w:val="0"/>
              <w:bidi/>
              <w:adjustRightInd w:val="0"/>
              <w:ind w:left="634" w:hanging="360"/>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sz w:val="20"/>
                <w:szCs w:val="20"/>
                <w:rtl/>
                <w:lang w:bidi="ar-KW"/>
              </w:rPr>
              <w:t>ي.</w:t>
            </w:r>
            <w:r w:rsidRPr="001B5825">
              <w:rPr>
                <w:rFonts w:asciiTheme="majorBidi" w:hAnsiTheme="majorBidi" w:cs="mohammad bold art 1"/>
                <w:sz w:val="20"/>
                <w:szCs w:val="20"/>
                <w:rtl/>
                <w:lang w:bidi="ar-KW"/>
              </w:rPr>
              <w:tab/>
              <w:t>نسخة من مستند العهدة (إن وجد).</w:t>
            </w:r>
          </w:p>
          <w:p w14:paraId="747F4359" w14:textId="77777777" w:rsidR="005149CD" w:rsidRPr="001B5825" w:rsidRDefault="005149CD" w:rsidP="00C445B2">
            <w:pPr>
              <w:widowControl w:val="0"/>
              <w:autoSpaceDE w:val="0"/>
              <w:autoSpaceDN w:val="0"/>
              <w:bidi/>
              <w:adjustRightInd w:val="0"/>
              <w:ind w:left="634" w:hanging="360"/>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sz w:val="20"/>
                <w:szCs w:val="20"/>
                <w:rtl/>
                <w:lang w:bidi="ar-KW"/>
              </w:rPr>
              <w:t>ك. نسخة من الكفالة المقدمة بموجب الإصدار (حسب الأحوال)</w:t>
            </w:r>
            <w:r w:rsidRPr="001B5825">
              <w:rPr>
                <w:rFonts w:asciiTheme="majorBidi" w:hAnsiTheme="majorBidi" w:cs="mohammad bold art 1" w:hint="cs"/>
                <w:sz w:val="20"/>
                <w:szCs w:val="20"/>
                <w:rtl/>
                <w:lang w:bidi="ar-KW"/>
              </w:rPr>
              <w:t>.</w:t>
            </w:r>
          </w:p>
          <w:p w14:paraId="44F33CDD" w14:textId="77777777" w:rsidR="005149CD" w:rsidRPr="001B5825" w:rsidRDefault="005149CD" w:rsidP="00C445B2">
            <w:pPr>
              <w:widowControl w:val="0"/>
              <w:autoSpaceDE w:val="0"/>
              <w:autoSpaceDN w:val="0"/>
              <w:bidi/>
              <w:adjustRightInd w:val="0"/>
              <w:ind w:left="184" w:hanging="184"/>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hint="cs"/>
                <w:sz w:val="20"/>
                <w:szCs w:val="20"/>
                <w:rtl/>
                <w:lang w:bidi="ar-KW"/>
              </w:rPr>
              <w:t xml:space="preserve">4. </w:t>
            </w:r>
            <w:r w:rsidRPr="001B5825">
              <w:rPr>
                <w:rFonts w:asciiTheme="majorBidi" w:hAnsiTheme="majorBidi" w:cs="mohammad bold art 1"/>
                <w:sz w:val="20"/>
                <w:szCs w:val="20"/>
                <w:rtl/>
                <w:lang w:bidi="ar-KW"/>
              </w:rPr>
              <w:t xml:space="preserve">التقرير السنوي المدقق للمصدر والملتزم </w:t>
            </w:r>
            <w:r w:rsidRPr="001B5825">
              <w:rPr>
                <w:rFonts w:asciiTheme="majorBidi" w:hAnsiTheme="majorBidi" w:cs="mohammad bold art 1" w:hint="cs"/>
                <w:sz w:val="20"/>
                <w:szCs w:val="20"/>
                <w:rtl/>
                <w:lang w:bidi="ar-KW"/>
              </w:rPr>
              <w:t>- حسب</w:t>
            </w:r>
            <w:r w:rsidRPr="001B5825">
              <w:rPr>
                <w:rFonts w:asciiTheme="majorBidi" w:hAnsiTheme="majorBidi" w:cs="mohammad bold art 1"/>
                <w:sz w:val="20"/>
                <w:szCs w:val="20"/>
                <w:rtl/>
                <w:lang w:bidi="ar-KW"/>
              </w:rPr>
              <w:t xml:space="preserve"> الأحوال </w:t>
            </w:r>
            <w:r w:rsidRPr="001B5825">
              <w:rPr>
                <w:rFonts w:asciiTheme="majorBidi" w:hAnsiTheme="majorBidi" w:cs="mohammad bold art 1" w:hint="cs"/>
                <w:sz w:val="20"/>
                <w:szCs w:val="20"/>
                <w:rtl/>
                <w:lang w:bidi="ar-KW"/>
              </w:rPr>
              <w:t>- وأي</w:t>
            </w:r>
            <w:r w:rsidRPr="001B5825">
              <w:rPr>
                <w:rFonts w:asciiTheme="majorBidi" w:hAnsiTheme="majorBidi" w:cs="mohammad bold art 1"/>
                <w:sz w:val="20"/>
                <w:szCs w:val="20"/>
                <w:rtl/>
                <w:lang w:bidi="ar-KW"/>
              </w:rPr>
              <w:t xml:space="preserve"> كفيل لآخر ثلاث سنوات مالية سابقة على تاريخ تقديم طلب الإدراج، وكذلك أحدث البيانات المالية المرحلية المدققة إذا انقضت ثلاثة أشهر على آخر بيانات مالية سنوية، ولا يسري هذا الشرط على المصدر في الحالات التي يكون فيها المصدر شركة ذات غرض خاص تأسست لأغراض إصدار السندات أو الصكوك المدعومة بالموجودات.</w:t>
            </w:r>
          </w:p>
          <w:p w14:paraId="467F00F2" w14:textId="77777777" w:rsidR="005149CD" w:rsidRPr="001B5825" w:rsidRDefault="005149CD" w:rsidP="00C445B2">
            <w:pPr>
              <w:widowControl w:val="0"/>
              <w:tabs>
                <w:tab w:val="right" w:pos="0"/>
              </w:tabs>
              <w:autoSpaceDE w:val="0"/>
              <w:autoSpaceDN w:val="0"/>
              <w:bidi/>
              <w:adjustRightInd w:val="0"/>
              <w:ind w:left="184" w:hanging="184"/>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5. </w:t>
            </w:r>
            <w:r w:rsidRPr="001B5825">
              <w:rPr>
                <w:rFonts w:asciiTheme="majorBidi" w:hAnsiTheme="majorBidi" w:cs="mohammad bold art 1"/>
                <w:sz w:val="20"/>
                <w:szCs w:val="20"/>
                <w:rtl/>
                <w:lang w:bidi="ar-KW"/>
              </w:rPr>
              <w:t>نسخة من قرار مجلس الإدارة أو الجهة القائمة على إدارة المصدر والملتزم بالموافقة على طلب الإدراج.</w:t>
            </w:r>
          </w:p>
          <w:p w14:paraId="11541D3B" w14:textId="77777777" w:rsidR="005149CD" w:rsidRPr="001B5825" w:rsidRDefault="005149CD" w:rsidP="00C445B2">
            <w:pPr>
              <w:widowControl w:val="0"/>
              <w:tabs>
                <w:tab w:val="right" w:pos="0"/>
              </w:tabs>
              <w:autoSpaceDE w:val="0"/>
              <w:autoSpaceDN w:val="0"/>
              <w:bidi/>
              <w:adjustRightInd w:val="0"/>
              <w:ind w:left="184" w:hanging="184"/>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6. </w:t>
            </w:r>
            <w:r w:rsidRPr="001B5825">
              <w:rPr>
                <w:rFonts w:asciiTheme="majorBidi" w:hAnsiTheme="majorBidi" w:cs="mohammad bold art 1"/>
                <w:sz w:val="20"/>
                <w:szCs w:val="20"/>
                <w:rtl/>
                <w:lang w:bidi="ar-KW"/>
              </w:rPr>
              <w:t>نسخة مصدقة من قرار مجلس الإدارة أو الهيئة الإدارية للكفيل بالموافقة على طلب الإدراج وذلك في حالة أي إصدار مكفول للصكوك.</w:t>
            </w:r>
          </w:p>
          <w:p w14:paraId="62F227B0" w14:textId="77777777" w:rsidR="005149CD" w:rsidRPr="001B5825" w:rsidRDefault="005149CD" w:rsidP="00C445B2">
            <w:pPr>
              <w:widowControl w:val="0"/>
              <w:tabs>
                <w:tab w:val="right" w:pos="0"/>
              </w:tabs>
              <w:autoSpaceDE w:val="0"/>
              <w:autoSpaceDN w:val="0"/>
              <w:bidi/>
              <w:adjustRightInd w:val="0"/>
              <w:ind w:left="184" w:hanging="184"/>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7. </w:t>
            </w:r>
            <w:r w:rsidRPr="001B5825">
              <w:rPr>
                <w:rFonts w:asciiTheme="majorBidi" w:hAnsiTheme="majorBidi" w:cs="mohammad bold art 1"/>
                <w:sz w:val="20"/>
                <w:szCs w:val="20"/>
                <w:rtl/>
                <w:lang w:bidi="ar-KW"/>
              </w:rPr>
              <w:t xml:space="preserve">نسخة من الموافقة المطلوبة من الهيئة أو أي جهة رقابية أخرى لإصدار السندات أو الصكوك، وخطاب من مستشار الإدراج للمصدر </w:t>
            </w:r>
            <w:r w:rsidRPr="001B5825">
              <w:rPr>
                <w:rFonts w:asciiTheme="majorBidi" w:hAnsiTheme="majorBidi" w:cs="mohammad bold art 1" w:hint="cs"/>
                <w:sz w:val="20"/>
                <w:szCs w:val="20"/>
                <w:rtl/>
                <w:lang w:bidi="ar-KW"/>
              </w:rPr>
              <w:lastRenderedPageBreak/>
              <w:t>-حسب</w:t>
            </w:r>
            <w:r w:rsidRPr="001B5825">
              <w:rPr>
                <w:rFonts w:asciiTheme="majorBidi" w:hAnsiTheme="majorBidi" w:cs="mohammad bold art 1"/>
                <w:sz w:val="20"/>
                <w:szCs w:val="20"/>
                <w:rtl/>
                <w:lang w:bidi="ar-KW"/>
              </w:rPr>
              <w:t xml:space="preserve"> الأحوال </w:t>
            </w:r>
            <w:r w:rsidRPr="001B5825">
              <w:rPr>
                <w:rFonts w:asciiTheme="majorBidi" w:hAnsiTheme="majorBidi" w:cs="mohammad bold art 1" w:hint="cs"/>
                <w:sz w:val="20"/>
                <w:szCs w:val="20"/>
                <w:rtl/>
                <w:lang w:bidi="ar-KW"/>
              </w:rPr>
              <w:t>-يؤكد</w:t>
            </w:r>
            <w:r w:rsidRPr="001B5825">
              <w:rPr>
                <w:rFonts w:asciiTheme="majorBidi" w:hAnsiTheme="majorBidi" w:cs="mohammad bold art 1"/>
                <w:sz w:val="20"/>
                <w:szCs w:val="20"/>
                <w:rtl/>
                <w:lang w:bidi="ar-KW"/>
              </w:rPr>
              <w:t xml:space="preserve"> فيه الحصول على جميع الموافقات اللازمة.</w:t>
            </w:r>
          </w:p>
          <w:p w14:paraId="7EE9812C" w14:textId="77777777" w:rsidR="005149CD" w:rsidRPr="001B5825" w:rsidRDefault="005149CD" w:rsidP="00C445B2">
            <w:pPr>
              <w:widowControl w:val="0"/>
              <w:tabs>
                <w:tab w:val="right" w:pos="0"/>
              </w:tabs>
              <w:autoSpaceDE w:val="0"/>
              <w:autoSpaceDN w:val="0"/>
              <w:bidi/>
              <w:adjustRightInd w:val="0"/>
              <w:ind w:left="184" w:hanging="184"/>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8. </w:t>
            </w:r>
            <w:r w:rsidRPr="001B5825">
              <w:rPr>
                <w:rFonts w:asciiTheme="majorBidi" w:hAnsiTheme="majorBidi" w:cs="mohammad bold art 1"/>
                <w:sz w:val="20"/>
                <w:szCs w:val="20"/>
                <w:rtl/>
                <w:lang w:bidi="ar-KW"/>
              </w:rPr>
              <w:t xml:space="preserve">تعهداً أو إقراراً من مجلس الإدارة أو أعضاء الهيئة الإدارية للمصدر والملتزم </w:t>
            </w:r>
            <w:r w:rsidRPr="001B5825">
              <w:rPr>
                <w:rFonts w:asciiTheme="majorBidi" w:hAnsiTheme="majorBidi" w:cs="mohammad bold art 1" w:hint="cs"/>
                <w:sz w:val="20"/>
                <w:szCs w:val="20"/>
                <w:rtl/>
                <w:lang w:bidi="ar-KW"/>
              </w:rPr>
              <w:t>-حسب</w:t>
            </w:r>
            <w:r w:rsidRPr="001B5825">
              <w:rPr>
                <w:rFonts w:asciiTheme="majorBidi" w:hAnsiTheme="majorBidi" w:cs="mohammad bold art 1"/>
                <w:sz w:val="20"/>
                <w:szCs w:val="20"/>
                <w:rtl/>
                <w:lang w:bidi="ar-KW"/>
              </w:rPr>
              <w:t xml:space="preserve"> الأحوال </w:t>
            </w:r>
            <w:r w:rsidRPr="001B5825">
              <w:rPr>
                <w:rFonts w:asciiTheme="majorBidi" w:hAnsiTheme="majorBidi" w:cs="mohammad bold art 1" w:hint="cs"/>
                <w:sz w:val="20"/>
                <w:szCs w:val="20"/>
                <w:rtl/>
                <w:lang w:bidi="ar-KW"/>
              </w:rPr>
              <w:t>- بتطبيق</w:t>
            </w:r>
            <w:r w:rsidRPr="001B5825">
              <w:rPr>
                <w:rFonts w:asciiTheme="majorBidi" w:hAnsiTheme="majorBidi" w:cs="mohammad bold art 1"/>
                <w:sz w:val="20"/>
                <w:szCs w:val="20"/>
                <w:rtl/>
                <w:lang w:bidi="ar-KW"/>
              </w:rPr>
              <w:t xml:space="preserve"> القوانين واللوائح والقرارات المعمول بها لدى الهيئة والبورصة وتقديم جميع المعلومات والبيانات المطلوبة من جانب الهيئة والبورصة مع التعهد بصحة هذه المعلومات والبيانات ودقتها.</w:t>
            </w:r>
          </w:p>
          <w:p w14:paraId="5F0D66F3" w14:textId="77777777" w:rsidR="005149CD" w:rsidRPr="001B5825" w:rsidRDefault="005149CD" w:rsidP="00C445B2">
            <w:pPr>
              <w:widowControl w:val="0"/>
              <w:tabs>
                <w:tab w:val="right" w:pos="0"/>
              </w:tabs>
              <w:autoSpaceDE w:val="0"/>
              <w:autoSpaceDN w:val="0"/>
              <w:bidi/>
              <w:adjustRightInd w:val="0"/>
              <w:ind w:left="184" w:hanging="184"/>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9. </w:t>
            </w:r>
            <w:r w:rsidRPr="001B5825">
              <w:rPr>
                <w:rFonts w:asciiTheme="majorBidi" w:hAnsiTheme="majorBidi" w:cs="mohammad bold art 1"/>
                <w:sz w:val="20"/>
                <w:szCs w:val="20"/>
                <w:rtl/>
                <w:lang w:bidi="ar-KW"/>
              </w:rPr>
              <w:t xml:space="preserve">نسخــــة من تقريــــر مكتــــب التدقيق الشرعي الخارجي أو رأي المستشار الشرعي </w:t>
            </w:r>
            <w:r w:rsidRPr="001B5825">
              <w:rPr>
                <w:rFonts w:asciiTheme="majorBidi" w:hAnsiTheme="majorBidi" w:cs="mohammad bold art 1" w:hint="cs"/>
                <w:sz w:val="20"/>
                <w:szCs w:val="20"/>
                <w:rtl/>
                <w:lang w:bidi="ar-KW"/>
              </w:rPr>
              <w:t>-في</w:t>
            </w:r>
            <w:r w:rsidRPr="001B5825">
              <w:rPr>
                <w:rFonts w:asciiTheme="majorBidi" w:hAnsiTheme="majorBidi" w:cs="mohammad bold art 1"/>
                <w:sz w:val="20"/>
                <w:szCs w:val="20"/>
                <w:rtl/>
                <w:lang w:bidi="ar-KW"/>
              </w:rPr>
              <w:t xml:space="preserve"> حالة الصكوك المصدرة خارج دولة الكويت </w:t>
            </w:r>
            <w:r w:rsidRPr="001B5825">
              <w:rPr>
                <w:rFonts w:asciiTheme="majorBidi" w:hAnsiTheme="majorBidi" w:cs="mohammad bold art 1" w:hint="cs"/>
                <w:sz w:val="20"/>
                <w:szCs w:val="20"/>
                <w:rtl/>
                <w:lang w:bidi="ar-KW"/>
              </w:rPr>
              <w:t>-بالموافقة</w:t>
            </w:r>
            <w:r w:rsidRPr="001B5825">
              <w:rPr>
                <w:rFonts w:asciiTheme="majorBidi" w:hAnsiTheme="majorBidi" w:cs="mohammad bold art 1"/>
                <w:sz w:val="20"/>
                <w:szCs w:val="20"/>
                <w:rtl/>
                <w:lang w:bidi="ar-KW"/>
              </w:rPr>
              <w:t xml:space="preserve"> على إصدار الصكوك وتداولها.</w:t>
            </w:r>
          </w:p>
          <w:p w14:paraId="20335CC2" w14:textId="77777777" w:rsidR="005149CD" w:rsidRPr="001B5825" w:rsidRDefault="005149CD" w:rsidP="00C445B2">
            <w:pPr>
              <w:widowControl w:val="0"/>
              <w:tabs>
                <w:tab w:val="right" w:pos="0"/>
              </w:tabs>
              <w:autoSpaceDE w:val="0"/>
              <w:autoSpaceDN w:val="0"/>
              <w:bidi/>
              <w:adjustRightInd w:val="0"/>
              <w:ind w:left="184" w:hanging="184"/>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10. </w:t>
            </w:r>
            <w:r w:rsidRPr="001B5825">
              <w:rPr>
                <w:rFonts w:asciiTheme="majorBidi" w:hAnsiTheme="majorBidi" w:cs="mohammad bold art 1"/>
                <w:sz w:val="20"/>
                <w:szCs w:val="20"/>
                <w:rtl/>
                <w:lang w:bidi="ar-KW"/>
              </w:rPr>
              <w:t xml:space="preserve">رأي قانوني من مكتب المستشار الخارجي للمصدر والملتزم عن القضايا أو مجموعة القضايا ذات الأثر الجوهري على المركز المالي للمصدر </w:t>
            </w:r>
            <w:r w:rsidRPr="001B5825">
              <w:rPr>
                <w:rFonts w:asciiTheme="majorBidi" w:hAnsiTheme="majorBidi" w:cs="mohammad bold art 1" w:hint="cs"/>
                <w:sz w:val="20"/>
                <w:szCs w:val="20"/>
                <w:rtl/>
                <w:lang w:bidi="ar-KW"/>
              </w:rPr>
              <w:t>والملتزم سواء</w:t>
            </w:r>
            <w:r w:rsidRPr="001B5825">
              <w:rPr>
                <w:rFonts w:asciiTheme="majorBidi" w:hAnsiTheme="majorBidi" w:cs="mohammad bold art 1"/>
                <w:sz w:val="20"/>
                <w:szCs w:val="20"/>
                <w:rtl/>
                <w:lang w:bidi="ar-KW"/>
              </w:rPr>
              <w:t xml:space="preserve"> كانت مقامة منهم أو ضدهم، ومبالغ تلك القضايا وتفاصيلها.</w:t>
            </w:r>
          </w:p>
          <w:p w14:paraId="6D7A4834" w14:textId="77777777" w:rsidR="005149CD" w:rsidRPr="001B5825" w:rsidRDefault="005149CD" w:rsidP="00C445B2">
            <w:pPr>
              <w:widowControl w:val="0"/>
              <w:tabs>
                <w:tab w:val="right" w:pos="0"/>
              </w:tabs>
              <w:autoSpaceDE w:val="0"/>
              <w:autoSpaceDN w:val="0"/>
              <w:bidi/>
              <w:adjustRightInd w:val="0"/>
              <w:ind w:left="184" w:hanging="184"/>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11. </w:t>
            </w:r>
            <w:r w:rsidRPr="001B5825">
              <w:rPr>
                <w:rFonts w:asciiTheme="majorBidi" w:hAnsiTheme="majorBidi" w:cs="mohammad bold art 1"/>
                <w:sz w:val="20"/>
                <w:szCs w:val="20"/>
                <w:rtl/>
                <w:lang w:bidi="ar-KW"/>
              </w:rPr>
              <w:t>تقرير تفصيلي بأصول المصدر أو موجودات السندات أو الصكوك في الإصدارات غير المباشرة، على أن يصدر هذا التقرير من مراقب حسابات المصدر يفيد بأن تلك الأصول والموجودات قد تم تقييمها وفقاً للقواعد والمعايير المتعارف عليها، ويجوز للهيئة طلب نسخة من هذه التقييمات.</w:t>
            </w:r>
          </w:p>
          <w:p w14:paraId="0730E8E8" w14:textId="77777777" w:rsidR="005149CD" w:rsidRPr="001B5825" w:rsidRDefault="005149CD" w:rsidP="00C445B2">
            <w:pPr>
              <w:widowControl w:val="0"/>
              <w:tabs>
                <w:tab w:val="right" w:pos="0"/>
              </w:tabs>
              <w:autoSpaceDE w:val="0"/>
              <w:autoSpaceDN w:val="0"/>
              <w:bidi/>
              <w:adjustRightInd w:val="0"/>
              <w:ind w:left="184" w:hanging="184"/>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12. </w:t>
            </w:r>
            <w:r w:rsidRPr="001B5825">
              <w:rPr>
                <w:rFonts w:asciiTheme="majorBidi" w:hAnsiTheme="majorBidi" w:cs="mohammad bold art 1"/>
                <w:sz w:val="20"/>
                <w:szCs w:val="20"/>
                <w:rtl/>
                <w:lang w:bidi="ar-KW"/>
              </w:rPr>
              <w:t>ايصال دفع رسوم طلب الإدراج للهيئة.</w:t>
            </w:r>
          </w:p>
          <w:p w14:paraId="1107A389" w14:textId="7A63C30D" w:rsidR="00672299" w:rsidRPr="001B5825" w:rsidRDefault="005149CD" w:rsidP="00C445B2">
            <w:pPr>
              <w:widowControl w:val="0"/>
              <w:autoSpaceDE w:val="0"/>
              <w:autoSpaceDN w:val="0"/>
              <w:bidi/>
              <w:adjustRightInd w:val="0"/>
              <w:ind w:left="184" w:hanging="184"/>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lastRenderedPageBreak/>
              <w:t xml:space="preserve">13. </w:t>
            </w:r>
            <w:r w:rsidRPr="001B5825">
              <w:rPr>
                <w:rFonts w:asciiTheme="majorBidi" w:hAnsiTheme="majorBidi" w:cs="mohammad bold art 1"/>
                <w:sz w:val="20"/>
                <w:szCs w:val="20"/>
                <w:rtl/>
                <w:lang w:bidi="ar-KW"/>
              </w:rPr>
              <w:t>أية مستندات أو بيانات أخرى قد تطلبها الهيئة من المصدر أو الملتزم أو المنشئ أو الكفيل (حسب الأحوال).</w:t>
            </w:r>
          </w:p>
        </w:tc>
        <w:tc>
          <w:tcPr>
            <w:tcW w:w="4084" w:type="dxa"/>
            <w:tcBorders>
              <w:top w:val="single" w:sz="4" w:space="0" w:color="auto"/>
              <w:left w:val="single" w:sz="4" w:space="0" w:color="auto"/>
              <w:bottom w:val="single" w:sz="4" w:space="0" w:color="auto"/>
              <w:right w:val="single" w:sz="4" w:space="0" w:color="auto"/>
            </w:tcBorders>
          </w:tcPr>
          <w:p w14:paraId="56BE9499" w14:textId="77777777" w:rsidR="005149CD" w:rsidRPr="001B5825" w:rsidRDefault="005149CD" w:rsidP="00C445B2">
            <w:pPr>
              <w:widowControl w:val="0"/>
              <w:tabs>
                <w:tab w:val="right" w:pos="0"/>
              </w:tabs>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color w:val="FF0000"/>
                <w:sz w:val="20"/>
                <w:szCs w:val="20"/>
                <w:rtl/>
                <w:lang w:bidi="ar-KW"/>
              </w:rPr>
            </w:pPr>
            <w:r w:rsidRPr="001B5825">
              <w:rPr>
                <w:rFonts w:asciiTheme="majorBidi" w:hAnsiTheme="majorBidi" w:cs="mohammad bold art 1" w:hint="eastAsia"/>
                <w:color w:val="FF0000"/>
                <w:sz w:val="20"/>
                <w:szCs w:val="20"/>
                <w:rtl/>
                <w:lang w:bidi="ar-KW"/>
              </w:rPr>
              <w:lastRenderedPageBreak/>
              <w:t>يجب</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على</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كل</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مصدر</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أو</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ملتزم</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يرغب</w:t>
            </w:r>
            <w:r w:rsidRPr="001B5825">
              <w:rPr>
                <w:rFonts w:asciiTheme="majorBidi" w:hAnsiTheme="majorBidi" w:cs="mohammad bold art 1"/>
                <w:color w:val="FF0000"/>
                <w:sz w:val="20"/>
                <w:szCs w:val="20"/>
                <w:lang w:bidi="ar-KW"/>
              </w:rPr>
              <w:t xml:space="preserve"> </w:t>
            </w:r>
            <w:r w:rsidRPr="001B5825">
              <w:rPr>
                <w:rFonts w:asciiTheme="majorBidi" w:hAnsiTheme="majorBidi" w:cs="mohammad bold art 1" w:hint="eastAsia"/>
                <w:color w:val="FF0000"/>
                <w:sz w:val="20"/>
                <w:szCs w:val="20"/>
                <w:rtl/>
                <w:lang w:bidi="ar-KW"/>
              </w:rPr>
              <w:t>في</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إدراج</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الصكوك</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والسندات</w:t>
            </w:r>
            <w:r w:rsidRPr="001B5825">
              <w:rPr>
                <w:rFonts w:asciiTheme="majorBidi" w:hAnsiTheme="majorBidi" w:cs="mohammad bold art 1"/>
                <w:color w:val="FF0000"/>
                <w:sz w:val="20"/>
                <w:szCs w:val="20"/>
                <w:lang w:bidi="ar-KW"/>
              </w:rPr>
              <w:t xml:space="preserve"> </w:t>
            </w:r>
            <w:r w:rsidRPr="001B5825">
              <w:rPr>
                <w:rFonts w:asciiTheme="majorBidi" w:hAnsiTheme="majorBidi" w:cs="mohammad bold art 1" w:hint="eastAsia"/>
                <w:color w:val="FF0000"/>
                <w:sz w:val="20"/>
                <w:szCs w:val="20"/>
                <w:rtl/>
                <w:lang w:bidi="ar-KW"/>
              </w:rPr>
              <w:t>في</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البورصة</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عن</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طريق</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الاكتتاب</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العام</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أو</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الخاص</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أن</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يتخذ</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الاجراءات</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وفق</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الترتيب</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التالي</w:t>
            </w:r>
            <w:r w:rsidRPr="001B5825">
              <w:rPr>
                <w:rFonts w:asciiTheme="majorBidi" w:hAnsiTheme="majorBidi" w:cs="mohammad bold art 1"/>
                <w:color w:val="FF0000"/>
                <w:sz w:val="20"/>
                <w:szCs w:val="20"/>
                <w:rtl/>
                <w:lang w:bidi="ar-KW"/>
              </w:rPr>
              <w:t>:</w:t>
            </w:r>
            <w:r w:rsidRPr="001B5825" w:rsidDel="005847E0">
              <w:rPr>
                <w:rFonts w:asciiTheme="majorBidi" w:hAnsiTheme="majorBidi" w:cs="mohammad bold art 1"/>
                <w:color w:val="FF0000"/>
                <w:sz w:val="20"/>
                <w:szCs w:val="20"/>
                <w:lang w:bidi="ar-KW"/>
              </w:rPr>
              <w:t xml:space="preserve"> </w:t>
            </w:r>
          </w:p>
          <w:p w14:paraId="6857A4BF" w14:textId="77777777" w:rsidR="005149CD" w:rsidRPr="001B5825" w:rsidRDefault="005149CD" w:rsidP="00C445B2">
            <w:pPr>
              <w:widowControl w:val="0"/>
              <w:tabs>
                <w:tab w:val="right" w:pos="0"/>
              </w:tabs>
              <w:autoSpaceDE w:val="0"/>
              <w:autoSpaceDN w:val="0"/>
              <w:bidi/>
              <w:adjustRightInd w:val="0"/>
              <w:ind w:left="135" w:hanging="135"/>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color w:val="FF0000"/>
                <w:sz w:val="20"/>
                <w:szCs w:val="20"/>
                <w:rtl/>
                <w:lang w:bidi="ar-KW"/>
              </w:rPr>
            </w:pPr>
          </w:p>
          <w:p w14:paraId="055821D6" w14:textId="77777777" w:rsidR="005149CD" w:rsidRPr="001B5825" w:rsidRDefault="005149CD" w:rsidP="00C445B2">
            <w:pPr>
              <w:widowControl w:val="0"/>
              <w:autoSpaceDE w:val="0"/>
              <w:autoSpaceDN w:val="0"/>
              <w:bidi/>
              <w:adjustRightInd w:val="0"/>
              <w:ind w:left="201" w:hanging="201"/>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color w:val="FF0000"/>
                <w:sz w:val="20"/>
                <w:szCs w:val="20"/>
                <w:lang w:bidi="ar-KW"/>
              </w:rPr>
            </w:pPr>
            <w:r w:rsidRPr="001B5825">
              <w:rPr>
                <w:rFonts w:asciiTheme="majorBidi" w:hAnsiTheme="majorBidi" w:cs="mohammad bold art 1"/>
                <w:color w:val="FF0000"/>
                <w:sz w:val="20"/>
                <w:szCs w:val="20"/>
                <w:rtl/>
                <w:lang w:bidi="ar-KW"/>
              </w:rPr>
              <w:t>1. الحصول على موافقة الهيئة بشأن اصدا</w:t>
            </w:r>
            <w:r w:rsidRPr="001B5825">
              <w:rPr>
                <w:rFonts w:asciiTheme="majorBidi" w:hAnsiTheme="majorBidi" w:cs="mohammad bold art 1" w:hint="cs"/>
                <w:color w:val="FF0000"/>
                <w:sz w:val="20"/>
                <w:szCs w:val="20"/>
                <w:rtl/>
                <w:lang w:bidi="ar-KW"/>
              </w:rPr>
              <w:t>ر أو طرح</w:t>
            </w:r>
            <w:r w:rsidRPr="001B5825">
              <w:rPr>
                <w:rFonts w:asciiTheme="majorBidi" w:hAnsiTheme="majorBidi" w:cs="mohammad bold art 1"/>
                <w:color w:val="FF0000"/>
                <w:sz w:val="20"/>
                <w:szCs w:val="20"/>
                <w:rtl/>
                <w:lang w:bidi="ar-KW"/>
              </w:rPr>
              <w:t xml:space="preserve"> الصكوك أو السندات.</w:t>
            </w:r>
            <w:r w:rsidRPr="001B5825">
              <w:rPr>
                <w:rFonts w:asciiTheme="majorBidi" w:hAnsiTheme="majorBidi" w:cs="mohammad bold art 1"/>
                <w:color w:val="FF0000"/>
                <w:sz w:val="20"/>
                <w:szCs w:val="20"/>
                <w:rtl/>
                <w:lang w:bidi="ar-KW"/>
              </w:rPr>
              <w:tab/>
            </w:r>
          </w:p>
          <w:p w14:paraId="7FA48157" w14:textId="77777777" w:rsidR="005149CD" w:rsidRPr="001B5825" w:rsidRDefault="005149CD" w:rsidP="00C445B2">
            <w:pPr>
              <w:widowControl w:val="0"/>
              <w:autoSpaceDE w:val="0"/>
              <w:autoSpaceDN w:val="0"/>
              <w:bidi/>
              <w:adjustRightInd w:val="0"/>
              <w:ind w:left="201" w:hanging="201"/>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color w:val="FF0000"/>
                <w:sz w:val="20"/>
                <w:szCs w:val="20"/>
                <w:lang w:bidi="ar-KW"/>
              </w:rPr>
            </w:pPr>
            <w:r w:rsidRPr="001B5825">
              <w:rPr>
                <w:rFonts w:asciiTheme="majorBidi" w:hAnsiTheme="majorBidi" w:cs="mohammad bold art 1"/>
                <w:color w:val="FF0000"/>
                <w:sz w:val="20"/>
                <w:szCs w:val="20"/>
                <w:rtl/>
                <w:lang w:bidi="ar-KW"/>
              </w:rPr>
              <w:t>2. يقدم طلب الإدراج إلى البورصة وفقاً للنموذج الذي تضعه البورصة لهذا الغرض، وذلك بالتزامن مع تقديم نشرة الاكتتاب إلى الهيئة.</w:t>
            </w:r>
          </w:p>
          <w:p w14:paraId="3D90CB99" w14:textId="77777777" w:rsidR="005149CD" w:rsidRPr="001B5825" w:rsidRDefault="005149CD" w:rsidP="00C445B2">
            <w:pPr>
              <w:widowControl w:val="0"/>
              <w:autoSpaceDE w:val="0"/>
              <w:autoSpaceDN w:val="0"/>
              <w:bidi/>
              <w:adjustRightInd w:val="0"/>
              <w:ind w:left="201" w:hanging="201"/>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color w:val="FF0000"/>
                <w:sz w:val="20"/>
                <w:szCs w:val="20"/>
                <w:lang w:bidi="ar-KW"/>
              </w:rPr>
            </w:pPr>
            <w:r w:rsidRPr="001B5825">
              <w:rPr>
                <w:rFonts w:asciiTheme="majorBidi" w:hAnsiTheme="majorBidi" w:cs="mohammad bold art 1"/>
                <w:color w:val="FF0000"/>
                <w:sz w:val="20"/>
                <w:szCs w:val="20"/>
                <w:rtl/>
                <w:lang w:bidi="ar-KW"/>
              </w:rPr>
              <w:t>3. تقوم البورصة بتزويد الهيئة بتوصيتها المتعلقة بطلب الإدراج، مرفقاً بها كافة المستندات والمعلومات وفقاً لقواعد البورصة وهذه اللائحة وتخطر مقدم الطلب بهذه التوصية.</w:t>
            </w:r>
          </w:p>
          <w:p w14:paraId="78DE4746" w14:textId="77777777" w:rsidR="005149CD" w:rsidRPr="001B5825" w:rsidRDefault="005149CD" w:rsidP="00C445B2">
            <w:pPr>
              <w:widowControl w:val="0"/>
              <w:autoSpaceDE w:val="0"/>
              <w:autoSpaceDN w:val="0"/>
              <w:bidi/>
              <w:adjustRightInd w:val="0"/>
              <w:ind w:left="201" w:hanging="201"/>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color w:val="FF0000"/>
                <w:sz w:val="20"/>
                <w:szCs w:val="20"/>
                <w:lang w:bidi="ar-KW"/>
              </w:rPr>
            </w:pPr>
            <w:r w:rsidRPr="001B5825">
              <w:rPr>
                <w:rFonts w:asciiTheme="majorBidi" w:hAnsiTheme="majorBidi" w:cs="mohammad bold art 1"/>
                <w:color w:val="FF0000"/>
                <w:sz w:val="20"/>
                <w:szCs w:val="20"/>
                <w:rtl/>
                <w:lang w:bidi="ar-KW"/>
              </w:rPr>
              <w:t xml:space="preserve">4. تقوم الهيئة بإصدار قرارها بشأن </w:t>
            </w:r>
            <w:r w:rsidRPr="001B5825">
              <w:rPr>
                <w:rFonts w:asciiTheme="majorBidi" w:hAnsiTheme="majorBidi" w:cs="mohammad bold art 1" w:hint="eastAsia"/>
                <w:color w:val="FF0000"/>
                <w:sz w:val="20"/>
                <w:szCs w:val="20"/>
                <w:rtl/>
                <w:lang w:bidi="ar-KW"/>
              </w:rPr>
              <w:t>اعتماد</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نشرة</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الاكتتاب،</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ثم</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قرارها</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بشأن</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الإدراج</w:t>
            </w:r>
            <w:r w:rsidRPr="001B5825">
              <w:rPr>
                <w:rFonts w:asciiTheme="majorBidi" w:hAnsiTheme="majorBidi" w:cs="mohammad bold art 1"/>
                <w:color w:val="FF0000"/>
                <w:sz w:val="20"/>
                <w:szCs w:val="20"/>
                <w:rtl/>
                <w:lang w:bidi="ar-KW"/>
              </w:rPr>
              <w:t xml:space="preserve"> في ضوء توصية البورصة</w:t>
            </w:r>
            <w:r w:rsidRPr="001B5825">
              <w:rPr>
                <w:rFonts w:asciiTheme="majorBidi" w:hAnsiTheme="majorBidi" w:cs="mohammad bold art 1" w:hint="eastAsia"/>
                <w:color w:val="FF0000"/>
                <w:sz w:val="20"/>
                <w:szCs w:val="20"/>
                <w:rtl/>
                <w:lang w:bidi="ar-KW"/>
              </w:rPr>
              <w:t>،</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و</w:t>
            </w:r>
            <w:r w:rsidRPr="001B5825">
              <w:rPr>
                <w:rFonts w:asciiTheme="majorBidi" w:hAnsiTheme="majorBidi" w:cs="mohammad bold art 1"/>
                <w:color w:val="FF0000"/>
                <w:sz w:val="20"/>
                <w:szCs w:val="20"/>
                <w:rtl/>
                <w:lang w:bidi="ar-KW"/>
              </w:rPr>
              <w:t>مدى استيفا</w:t>
            </w:r>
            <w:r w:rsidRPr="001B5825">
              <w:rPr>
                <w:rFonts w:asciiTheme="majorBidi" w:hAnsiTheme="majorBidi" w:cs="mohammad bold art 1" w:hint="eastAsia"/>
                <w:color w:val="FF0000"/>
                <w:sz w:val="20"/>
                <w:szCs w:val="20"/>
                <w:rtl/>
                <w:lang w:bidi="ar-KW"/>
              </w:rPr>
              <w:t>ء</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الصكوك</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أو</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السندات</w:t>
            </w:r>
            <w:r w:rsidRPr="001B5825">
              <w:rPr>
                <w:rFonts w:asciiTheme="majorBidi" w:hAnsiTheme="majorBidi" w:cs="mohammad bold art 1"/>
                <w:color w:val="FF0000"/>
                <w:sz w:val="20"/>
                <w:szCs w:val="20"/>
                <w:rtl/>
                <w:lang w:bidi="ar-KW"/>
              </w:rPr>
              <w:t xml:space="preserve"> لشروط الإدراج المنصوص عليها في هذا الكتاب. </w:t>
            </w:r>
          </w:p>
          <w:p w14:paraId="672C979E" w14:textId="19B38A63" w:rsidR="005149CD" w:rsidRPr="001B5825" w:rsidRDefault="005149CD" w:rsidP="00C445B2">
            <w:pPr>
              <w:widowControl w:val="0"/>
              <w:autoSpaceDE w:val="0"/>
              <w:autoSpaceDN w:val="0"/>
              <w:bidi/>
              <w:adjustRightInd w:val="0"/>
              <w:ind w:left="201" w:hanging="201"/>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color w:val="FF0000"/>
                <w:sz w:val="20"/>
                <w:szCs w:val="20"/>
                <w:lang w:bidi="ar-KW"/>
              </w:rPr>
            </w:pPr>
            <w:r w:rsidRPr="001B5825">
              <w:rPr>
                <w:rFonts w:asciiTheme="majorBidi" w:hAnsiTheme="majorBidi" w:cs="mohammad bold art 1" w:hint="cs"/>
                <w:color w:val="FF0000"/>
                <w:sz w:val="20"/>
                <w:szCs w:val="20"/>
                <w:rtl/>
                <w:lang w:bidi="ar-KW"/>
              </w:rPr>
              <w:t>5.</w:t>
            </w:r>
            <w:r w:rsidR="00C445B2">
              <w:rPr>
                <w:rFonts w:asciiTheme="majorBidi" w:hAnsiTheme="majorBidi" w:cs="mohammad bold art 1" w:hint="cs"/>
                <w:color w:val="FF0000"/>
                <w:sz w:val="20"/>
                <w:szCs w:val="20"/>
                <w:rtl/>
                <w:lang w:bidi="ar-KW"/>
              </w:rPr>
              <w:t xml:space="preserve"> </w:t>
            </w:r>
            <w:r w:rsidRPr="00766D3E">
              <w:rPr>
                <w:rFonts w:asciiTheme="majorBidi" w:hAnsiTheme="majorBidi" w:cs="mohammad bold art 1" w:hint="eastAsia"/>
                <w:color w:val="FF0000"/>
                <w:sz w:val="20"/>
                <w:szCs w:val="20"/>
                <w:rtl/>
                <w:lang w:bidi="ar-KW"/>
              </w:rPr>
              <w:t>يجب</w:t>
            </w:r>
            <w:r w:rsidRPr="00766D3E">
              <w:rPr>
                <w:rFonts w:asciiTheme="majorBidi" w:hAnsiTheme="majorBidi" w:cs="mohammad bold art 1"/>
                <w:color w:val="FF0000"/>
                <w:sz w:val="20"/>
                <w:szCs w:val="20"/>
                <w:rtl/>
                <w:lang w:bidi="ar-KW"/>
              </w:rPr>
              <w:t xml:space="preserve"> أن يسفر </w:t>
            </w:r>
            <w:r w:rsidRPr="00766D3E">
              <w:rPr>
                <w:rFonts w:asciiTheme="majorBidi" w:hAnsiTheme="majorBidi" w:cs="mohammad bold art 1" w:hint="eastAsia"/>
                <w:color w:val="FF0000"/>
                <w:sz w:val="20"/>
                <w:szCs w:val="20"/>
                <w:rtl/>
                <w:lang w:bidi="ar-KW"/>
              </w:rPr>
              <w:t>الاكتتاب</w:t>
            </w:r>
            <w:r w:rsidRPr="00766D3E">
              <w:rPr>
                <w:rFonts w:asciiTheme="majorBidi" w:hAnsiTheme="majorBidi" w:cs="mohammad bold art 1"/>
                <w:color w:val="FF0000"/>
                <w:sz w:val="20"/>
                <w:szCs w:val="20"/>
                <w:rtl/>
                <w:lang w:bidi="ar-KW"/>
              </w:rPr>
              <w:t xml:space="preserve"> </w:t>
            </w:r>
            <w:r w:rsidRPr="00766D3E">
              <w:rPr>
                <w:rFonts w:asciiTheme="majorBidi" w:hAnsiTheme="majorBidi" w:cs="mohammad bold art 1" w:hint="eastAsia"/>
                <w:color w:val="FF0000"/>
                <w:sz w:val="20"/>
                <w:szCs w:val="20"/>
                <w:rtl/>
                <w:lang w:bidi="ar-KW"/>
              </w:rPr>
              <w:t>عن</w:t>
            </w:r>
            <w:r w:rsidRPr="00766D3E">
              <w:rPr>
                <w:rFonts w:asciiTheme="majorBidi" w:hAnsiTheme="majorBidi" w:cs="mohammad bold art 1"/>
                <w:color w:val="FF0000"/>
                <w:sz w:val="20"/>
                <w:szCs w:val="20"/>
                <w:rtl/>
                <w:lang w:bidi="ar-KW"/>
              </w:rPr>
              <w:t xml:space="preserve"> </w:t>
            </w:r>
            <w:r w:rsidRPr="00766D3E">
              <w:rPr>
                <w:rFonts w:asciiTheme="majorBidi" w:hAnsiTheme="majorBidi" w:cs="mohammad bold art 1" w:hint="eastAsia"/>
                <w:color w:val="FF0000"/>
                <w:sz w:val="20"/>
                <w:szCs w:val="20"/>
                <w:rtl/>
                <w:lang w:bidi="ar-KW"/>
              </w:rPr>
              <w:t>استيفاء</w:t>
            </w:r>
            <w:r w:rsidRPr="00766D3E">
              <w:rPr>
                <w:rFonts w:asciiTheme="majorBidi" w:hAnsiTheme="majorBidi" w:cs="mohammad bold art 1"/>
                <w:color w:val="FF0000"/>
                <w:sz w:val="20"/>
                <w:szCs w:val="20"/>
                <w:rtl/>
                <w:lang w:bidi="ar-KW"/>
              </w:rPr>
              <w:t xml:space="preserve"> </w:t>
            </w:r>
            <w:r w:rsidRPr="001B5825">
              <w:rPr>
                <w:rFonts w:asciiTheme="majorBidi" w:hAnsiTheme="majorBidi" w:cs="mohammad bold art 1" w:hint="cs"/>
                <w:color w:val="FF0000"/>
                <w:sz w:val="20"/>
                <w:szCs w:val="20"/>
                <w:rtl/>
                <w:lang w:bidi="ar-KW"/>
              </w:rPr>
              <w:t>شروط الإدر</w:t>
            </w:r>
            <w:r w:rsidRPr="001B5825">
              <w:rPr>
                <w:rFonts w:asciiTheme="majorBidi" w:hAnsiTheme="majorBidi" w:cs="mohammad bold art 1" w:hint="eastAsia"/>
                <w:color w:val="FF0000"/>
                <w:sz w:val="20"/>
                <w:szCs w:val="20"/>
                <w:rtl/>
                <w:lang w:bidi="ar-KW"/>
              </w:rPr>
              <w:t>اج</w:t>
            </w:r>
            <w:r w:rsidRPr="001B5825">
              <w:rPr>
                <w:rFonts w:asciiTheme="majorBidi" w:hAnsiTheme="majorBidi" w:cs="mohammad bold art 1"/>
                <w:color w:val="FF0000"/>
                <w:sz w:val="20"/>
                <w:szCs w:val="20"/>
                <w:rtl/>
                <w:lang w:bidi="ar-KW"/>
              </w:rPr>
              <w:t xml:space="preserve"> للصكوك والسندات التي تضعها البورصة والهيئة </w:t>
            </w:r>
            <w:r w:rsidRPr="001B5825">
              <w:rPr>
                <w:rFonts w:asciiTheme="majorBidi" w:hAnsiTheme="majorBidi" w:cs="mohammad bold art 1" w:hint="eastAsia"/>
                <w:color w:val="FF0000"/>
                <w:sz w:val="20"/>
                <w:szCs w:val="20"/>
                <w:rtl/>
                <w:lang w:bidi="ar-KW"/>
              </w:rPr>
              <w:t>وبالأخص</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الحد</w:t>
            </w:r>
            <w:r w:rsidRPr="001B5825">
              <w:rPr>
                <w:rFonts w:asciiTheme="majorBidi" w:hAnsiTheme="majorBidi" w:cs="mohammad bold art 1"/>
                <w:color w:val="FF0000"/>
                <w:sz w:val="20"/>
                <w:szCs w:val="20"/>
                <w:rtl/>
                <w:lang w:bidi="ar-KW"/>
              </w:rPr>
              <w:t xml:space="preserve"> الأدنى للقيمة المراد إدراجها في البورصة، ويجب أن تتضمن نشرة الاكتتاب الحق لأي مكتتب في الرجوع </w:t>
            </w:r>
            <w:r w:rsidRPr="001B5825">
              <w:rPr>
                <w:rFonts w:asciiTheme="majorBidi" w:hAnsiTheme="majorBidi" w:cs="mohammad bold art 1" w:hint="eastAsia"/>
                <w:color w:val="FF0000"/>
                <w:sz w:val="20"/>
                <w:szCs w:val="20"/>
                <w:rtl/>
                <w:lang w:bidi="ar-KW"/>
              </w:rPr>
              <w:t>عن</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اكتتابه،</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إذا</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لم</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يسفر</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الاكتتاب</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عن</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استيفاء</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تلك</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الشروط،</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وذلك</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خلال</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lastRenderedPageBreak/>
              <w:t>خمسة</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أيام</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عمل</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من</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إعلان</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نتائج</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الاكتتاب</w:t>
            </w:r>
            <w:r w:rsidRPr="001B5825">
              <w:rPr>
                <w:rFonts w:asciiTheme="majorBidi" w:hAnsiTheme="majorBidi" w:cs="mohammad bold art 1"/>
                <w:color w:val="FF0000"/>
                <w:sz w:val="20"/>
                <w:szCs w:val="20"/>
                <w:rtl/>
                <w:lang w:bidi="ar-KW"/>
              </w:rPr>
              <w:t>.</w:t>
            </w:r>
          </w:p>
          <w:p w14:paraId="7B8EF390" w14:textId="77777777" w:rsidR="005149CD" w:rsidRPr="001B5825" w:rsidRDefault="005149CD" w:rsidP="00C445B2">
            <w:pPr>
              <w:widowControl w:val="0"/>
              <w:autoSpaceDE w:val="0"/>
              <w:autoSpaceDN w:val="0"/>
              <w:bidi/>
              <w:adjustRightInd w:val="0"/>
              <w:ind w:left="201" w:hanging="201"/>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color w:val="FF0000"/>
                <w:sz w:val="20"/>
                <w:szCs w:val="20"/>
                <w:lang w:bidi="ar-KW"/>
              </w:rPr>
            </w:pPr>
            <w:r w:rsidRPr="001B5825">
              <w:rPr>
                <w:rFonts w:asciiTheme="majorBidi" w:hAnsiTheme="majorBidi" w:cs="mohammad bold art 1" w:hint="cs"/>
                <w:color w:val="FF0000"/>
                <w:sz w:val="20"/>
                <w:szCs w:val="20"/>
                <w:rtl/>
                <w:lang w:bidi="ar-KW"/>
              </w:rPr>
              <w:t>6</w:t>
            </w:r>
            <w:r w:rsidRPr="001B5825">
              <w:rPr>
                <w:rFonts w:asciiTheme="majorBidi" w:hAnsiTheme="majorBidi" w:cs="mohammad bold art 1"/>
                <w:color w:val="FF0000"/>
                <w:sz w:val="20"/>
                <w:szCs w:val="20"/>
                <w:rtl/>
                <w:lang w:bidi="ar-KW"/>
              </w:rPr>
              <w:t xml:space="preserve">. يقوم </w:t>
            </w:r>
            <w:r w:rsidRPr="001B5825">
              <w:rPr>
                <w:rFonts w:asciiTheme="majorBidi" w:hAnsiTheme="majorBidi" w:cs="mohammad bold art 1" w:hint="eastAsia"/>
                <w:color w:val="FF0000"/>
                <w:sz w:val="20"/>
                <w:szCs w:val="20"/>
                <w:rtl/>
                <w:lang w:bidi="ar-KW"/>
              </w:rPr>
              <w:t>مقدم</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طلب</w:t>
            </w:r>
            <w:r w:rsidRPr="001B5825">
              <w:rPr>
                <w:rFonts w:asciiTheme="majorBidi" w:hAnsiTheme="majorBidi" w:cs="mohammad bold art 1"/>
                <w:color w:val="FF0000"/>
                <w:sz w:val="20"/>
                <w:szCs w:val="20"/>
                <w:rtl/>
                <w:lang w:bidi="ar-KW"/>
              </w:rPr>
              <w:t xml:space="preserve"> الادراج بتزويد الهيئة والبورصة بما يثبت </w:t>
            </w:r>
            <w:r w:rsidRPr="001B5825">
              <w:rPr>
                <w:rFonts w:asciiTheme="majorBidi" w:hAnsiTheme="majorBidi" w:cs="mohammad bold art 1" w:hint="cs"/>
                <w:color w:val="FF0000"/>
                <w:sz w:val="20"/>
                <w:szCs w:val="20"/>
                <w:rtl/>
                <w:lang w:bidi="ar-KW"/>
              </w:rPr>
              <w:t>استيفاء الش</w:t>
            </w:r>
            <w:r w:rsidRPr="001B5825">
              <w:rPr>
                <w:rFonts w:asciiTheme="majorBidi" w:hAnsiTheme="majorBidi" w:cs="mohammad bold art 1" w:hint="eastAsia"/>
                <w:color w:val="FF0000"/>
                <w:sz w:val="20"/>
                <w:szCs w:val="20"/>
                <w:rtl/>
                <w:lang w:bidi="ar-KW"/>
              </w:rPr>
              <w:t>روط</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الواردة</w:t>
            </w:r>
            <w:r w:rsidRPr="001B5825">
              <w:rPr>
                <w:rFonts w:asciiTheme="majorBidi" w:hAnsiTheme="majorBidi" w:cs="mohammad bold art 1"/>
                <w:color w:val="FF0000"/>
                <w:sz w:val="20"/>
                <w:szCs w:val="20"/>
                <w:rtl/>
                <w:lang w:bidi="ar-KW"/>
              </w:rPr>
              <w:t xml:space="preserve"> في البند </w:t>
            </w:r>
            <w:r w:rsidRPr="001B5825">
              <w:rPr>
                <w:rFonts w:asciiTheme="majorBidi" w:hAnsiTheme="majorBidi" w:cs="mohammad bold art 1" w:hint="eastAsia"/>
                <w:color w:val="FF0000"/>
                <w:sz w:val="20"/>
                <w:szCs w:val="20"/>
                <w:rtl/>
                <w:lang w:bidi="ar-KW"/>
              </w:rPr>
              <w:t>رقم</w:t>
            </w:r>
            <w:r w:rsidRPr="001B5825">
              <w:rPr>
                <w:rFonts w:asciiTheme="majorBidi" w:hAnsiTheme="majorBidi" w:cs="mohammad bold art 1"/>
                <w:color w:val="FF0000"/>
                <w:sz w:val="20"/>
                <w:szCs w:val="20"/>
                <w:rtl/>
                <w:lang w:bidi="ar-KW"/>
              </w:rPr>
              <w:t xml:space="preserve"> 5 من هذه </w:t>
            </w:r>
            <w:r w:rsidRPr="001B5825">
              <w:rPr>
                <w:rFonts w:asciiTheme="majorBidi" w:hAnsiTheme="majorBidi" w:cs="mohammad bold art 1" w:hint="eastAsia"/>
                <w:color w:val="FF0000"/>
                <w:sz w:val="20"/>
                <w:szCs w:val="20"/>
                <w:rtl/>
                <w:lang w:bidi="ar-KW"/>
              </w:rPr>
              <w:t>المادة</w:t>
            </w:r>
            <w:r w:rsidRPr="001B5825">
              <w:rPr>
                <w:rFonts w:asciiTheme="majorBidi" w:hAnsiTheme="majorBidi" w:cs="mohammad bold art 1"/>
                <w:color w:val="FF0000"/>
                <w:sz w:val="20"/>
                <w:szCs w:val="20"/>
                <w:rtl/>
                <w:lang w:bidi="ar-KW"/>
              </w:rPr>
              <w:t xml:space="preserve">، وذلك خلال خمسة أيام عمل من تاريخ الإعلان عن </w:t>
            </w:r>
            <w:r w:rsidRPr="001B5825">
              <w:rPr>
                <w:rFonts w:asciiTheme="majorBidi" w:hAnsiTheme="majorBidi" w:cs="mohammad bold art 1" w:hint="eastAsia"/>
                <w:color w:val="FF0000"/>
                <w:sz w:val="20"/>
                <w:szCs w:val="20"/>
                <w:rtl/>
                <w:lang w:bidi="ar-KW"/>
              </w:rPr>
              <w:t>نتائج</w:t>
            </w:r>
            <w:r w:rsidRPr="001B5825">
              <w:rPr>
                <w:rFonts w:asciiTheme="majorBidi" w:hAnsiTheme="majorBidi" w:cs="mohammad bold art 1"/>
                <w:color w:val="FF0000"/>
                <w:sz w:val="20"/>
                <w:szCs w:val="20"/>
                <w:rtl/>
                <w:lang w:bidi="ar-KW"/>
              </w:rPr>
              <w:t xml:space="preserve"> تخصيص الاكتتاب وتعتبر موافقة الهيئة كأن لم تكن في حال عدم استيفاء الشركة </w:t>
            </w:r>
            <w:r w:rsidRPr="001B5825">
              <w:rPr>
                <w:rFonts w:asciiTheme="majorBidi" w:hAnsiTheme="majorBidi" w:cs="mohammad bold art 1" w:hint="eastAsia"/>
                <w:color w:val="FF0000"/>
                <w:sz w:val="20"/>
                <w:szCs w:val="20"/>
                <w:rtl/>
                <w:lang w:bidi="ar-KW"/>
              </w:rPr>
              <w:t>لتلك</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الشروط</w:t>
            </w:r>
            <w:r w:rsidRPr="001B5825">
              <w:rPr>
                <w:rFonts w:asciiTheme="majorBidi" w:hAnsiTheme="majorBidi" w:cs="mohammad bold art 1"/>
                <w:color w:val="FF0000"/>
                <w:sz w:val="20"/>
                <w:szCs w:val="20"/>
                <w:rtl/>
                <w:lang w:bidi="ar-KW"/>
              </w:rPr>
              <w:t>.</w:t>
            </w:r>
          </w:p>
          <w:p w14:paraId="70D67982" w14:textId="77777777" w:rsidR="005149CD" w:rsidRPr="001B5825" w:rsidRDefault="005149CD" w:rsidP="00C445B2">
            <w:pPr>
              <w:widowControl w:val="0"/>
              <w:autoSpaceDE w:val="0"/>
              <w:autoSpaceDN w:val="0"/>
              <w:bidi/>
              <w:adjustRightInd w:val="0"/>
              <w:ind w:left="201" w:hanging="201"/>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color w:val="FF0000"/>
                <w:sz w:val="20"/>
                <w:szCs w:val="20"/>
                <w:lang w:bidi="ar-KW"/>
              </w:rPr>
            </w:pPr>
            <w:r w:rsidRPr="001B5825">
              <w:rPr>
                <w:rFonts w:asciiTheme="majorBidi" w:hAnsiTheme="majorBidi" w:cs="mohammad bold art 1" w:hint="cs"/>
                <w:color w:val="FF0000"/>
                <w:sz w:val="20"/>
                <w:szCs w:val="20"/>
                <w:rtl/>
                <w:lang w:bidi="ar-KW"/>
              </w:rPr>
              <w:t xml:space="preserve">7. </w:t>
            </w:r>
            <w:r w:rsidRPr="001B5825">
              <w:rPr>
                <w:rFonts w:asciiTheme="majorBidi" w:hAnsiTheme="majorBidi" w:cs="mohammad bold art 1" w:hint="eastAsia"/>
                <w:color w:val="FF0000"/>
                <w:sz w:val="20"/>
                <w:szCs w:val="20"/>
                <w:rtl/>
                <w:lang w:bidi="ar-KW"/>
              </w:rPr>
              <w:t>يلتزم</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مقدم</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الطلب</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بإدراج</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الصكوك</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أو</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السندات</w:t>
            </w:r>
            <w:r w:rsidRPr="001B5825">
              <w:rPr>
                <w:rFonts w:asciiTheme="majorBidi" w:hAnsiTheme="majorBidi" w:cs="mohammad bold art 1"/>
                <w:color w:val="FF0000"/>
                <w:sz w:val="20"/>
                <w:szCs w:val="20"/>
                <w:rtl/>
                <w:lang w:bidi="ar-KW"/>
              </w:rPr>
              <w:t xml:space="preserve"> في البورصة خلال ثلاثة أيام عمل من تاريخ تقديم بيان الاكتتاب المشار إليه في المادة (5-46) من الكتاب الحادي عشر من هذه اللائحة.</w:t>
            </w:r>
          </w:p>
          <w:p w14:paraId="7FAC54B5" w14:textId="77777777" w:rsidR="005149CD" w:rsidRPr="001B5825" w:rsidRDefault="005149CD" w:rsidP="00C445B2">
            <w:pPr>
              <w:widowControl w:val="0"/>
              <w:autoSpaceDE w:val="0"/>
              <w:autoSpaceDN w:val="0"/>
              <w:bidi/>
              <w:adjustRightInd w:val="0"/>
              <w:ind w:left="201" w:hanging="201"/>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color w:val="FF0000"/>
                <w:sz w:val="20"/>
                <w:szCs w:val="20"/>
                <w:lang w:bidi="ar-KW"/>
              </w:rPr>
            </w:pPr>
            <w:r w:rsidRPr="001B5825">
              <w:rPr>
                <w:rFonts w:asciiTheme="majorBidi" w:hAnsiTheme="majorBidi" w:cs="mohammad bold art 1" w:hint="cs"/>
                <w:color w:val="FF0000"/>
                <w:sz w:val="20"/>
                <w:szCs w:val="20"/>
                <w:rtl/>
                <w:lang w:bidi="ar-KW"/>
              </w:rPr>
              <w:t xml:space="preserve">8. </w:t>
            </w:r>
            <w:r w:rsidRPr="001B5825">
              <w:rPr>
                <w:rFonts w:asciiTheme="majorBidi" w:hAnsiTheme="majorBidi" w:cs="mohammad bold art 1"/>
                <w:color w:val="FF0000"/>
                <w:sz w:val="20"/>
                <w:szCs w:val="20"/>
                <w:rtl/>
                <w:lang w:bidi="ar-KW"/>
              </w:rPr>
              <w:t xml:space="preserve">تعتبر </w:t>
            </w:r>
            <w:r w:rsidRPr="001B5825">
              <w:rPr>
                <w:rFonts w:asciiTheme="majorBidi" w:hAnsiTheme="majorBidi" w:cs="mohammad bold art 1" w:hint="eastAsia"/>
                <w:color w:val="FF0000"/>
                <w:sz w:val="20"/>
                <w:szCs w:val="20"/>
                <w:rtl/>
                <w:lang w:bidi="ar-KW"/>
              </w:rPr>
              <w:t>المدد</w:t>
            </w:r>
            <w:r w:rsidRPr="001B5825">
              <w:rPr>
                <w:rFonts w:asciiTheme="majorBidi" w:hAnsiTheme="majorBidi" w:cs="mohammad bold art 1"/>
                <w:color w:val="FF0000"/>
                <w:sz w:val="20"/>
                <w:szCs w:val="20"/>
                <w:rtl/>
                <w:lang w:bidi="ar-KW"/>
              </w:rPr>
              <w:t xml:space="preserve"> المذكورة في هذه </w:t>
            </w:r>
            <w:r w:rsidRPr="001B5825">
              <w:rPr>
                <w:rFonts w:asciiTheme="majorBidi" w:hAnsiTheme="majorBidi" w:cs="mohammad bold art 1" w:hint="cs"/>
                <w:color w:val="FF0000"/>
                <w:sz w:val="20"/>
                <w:szCs w:val="20"/>
                <w:rtl/>
                <w:lang w:bidi="ar-KW"/>
              </w:rPr>
              <w:t xml:space="preserve">المادة إلزامية </w:t>
            </w:r>
            <w:r w:rsidRPr="001B5825">
              <w:rPr>
                <w:rFonts w:asciiTheme="majorBidi" w:hAnsiTheme="majorBidi" w:cs="mohammad bold art 1"/>
                <w:color w:val="FF0000"/>
                <w:sz w:val="20"/>
                <w:szCs w:val="20"/>
                <w:rtl/>
                <w:lang w:bidi="ar-KW"/>
              </w:rPr>
              <w:t>ويترتب على تأخر أو تخلف مقدم الطلب على القيام بالمطلوب خلالها، اعتبار الموافقة الصادرة عن الهيئة كأن لم تكن، ما لم توافق الهيئة على تمديد هذه المدة بما يتوافق مع اعتبارات المصلحة العامة.</w:t>
            </w:r>
          </w:p>
          <w:p w14:paraId="6D1987D2" w14:textId="0F43DBB0" w:rsidR="00672299" w:rsidRPr="001B5825" w:rsidRDefault="005149CD" w:rsidP="00C445B2">
            <w:pPr>
              <w:widowControl w:val="0"/>
              <w:autoSpaceDE w:val="0"/>
              <w:autoSpaceDN w:val="0"/>
              <w:bidi/>
              <w:adjustRightInd w:val="0"/>
              <w:ind w:left="201" w:hanging="201"/>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trike/>
                <w:color w:val="FF0000"/>
                <w:sz w:val="20"/>
                <w:szCs w:val="20"/>
                <w:rtl/>
                <w:lang w:bidi="ar-KW"/>
              </w:rPr>
            </w:pPr>
            <w:r w:rsidRPr="001B5825">
              <w:rPr>
                <w:rFonts w:asciiTheme="majorBidi" w:hAnsiTheme="majorBidi" w:cs="mohammad bold art 1" w:hint="cs"/>
                <w:color w:val="FF0000"/>
                <w:sz w:val="20"/>
                <w:szCs w:val="20"/>
                <w:rtl/>
                <w:lang w:bidi="ar-KW"/>
              </w:rPr>
              <w:t xml:space="preserve">9. </w:t>
            </w:r>
            <w:r w:rsidRPr="001B5825">
              <w:rPr>
                <w:rFonts w:asciiTheme="majorBidi" w:hAnsiTheme="majorBidi" w:cs="mohammad bold art 1"/>
                <w:color w:val="FF0000"/>
                <w:sz w:val="20"/>
                <w:szCs w:val="20"/>
                <w:rtl/>
                <w:lang w:bidi="ar-KW"/>
              </w:rPr>
              <w:t>يجوز تنفيذ عملية الاكتتاب والتخصيص و</w:t>
            </w:r>
            <w:r w:rsidRPr="001B5825">
              <w:rPr>
                <w:rFonts w:asciiTheme="majorBidi" w:hAnsiTheme="majorBidi" w:cs="mohammad bold art 1" w:hint="eastAsia"/>
                <w:color w:val="FF0000"/>
                <w:sz w:val="20"/>
                <w:szCs w:val="20"/>
                <w:rtl/>
                <w:lang w:bidi="ar-KW"/>
              </w:rPr>
              <w:t>ال</w:t>
            </w:r>
            <w:r w:rsidRPr="001B5825">
              <w:rPr>
                <w:rFonts w:asciiTheme="majorBidi" w:hAnsiTheme="majorBidi" w:cs="mohammad bold art 1"/>
                <w:color w:val="FF0000"/>
                <w:sz w:val="20"/>
                <w:szCs w:val="20"/>
                <w:rtl/>
                <w:lang w:bidi="ar-KW"/>
              </w:rPr>
              <w:t xml:space="preserve">إصدار إلكترونياً من خلال نظام وكالة مقاصة أو من خلال نظام يتوافق مع أنظمتها الآلية ووفقاً لإجراءاتها، وبما يحقق التزام </w:t>
            </w:r>
            <w:r w:rsidRPr="001B5825">
              <w:rPr>
                <w:rFonts w:asciiTheme="majorBidi" w:hAnsiTheme="majorBidi" w:cs="mohammad bold art 1" w:hint="eastAsia"/>
                <w:color w:val="FF0000"/>
                <w:sz w:val="20"/>
                <w:szCs w:val="20"/>
                <w:rtl/>
                <w:lang w:bidi="ar-KW"/>
              </w:rPr>
              <w:t>المصدر</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أو</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hint="eastAsia"/>
                <w:color w:val="FF0000"/>
                <w:sz w:val="20"/>
                <w:szCs w:val="20"/>
                <w:rtl/>
                <w:lang w:bidi="ar-KW"/>
              </w:rPr>
              <w:t>الملتزم</w:t>
            </w:r>
            <w:r w:rsidRPr="001B5825">
              <w:rPr>
                <w:rFonts w:asciiTheme="majorBidi" w:hAnsiTheme="majorBidi" w:cs="mohammad bold art 1"/>
                <w:color w:val="FF0000"/>
                <w:sz w:val="20"/>
                <w:szCs w:val="20"/>
                <w:rtl/>
                <w:lang w:bidi="ar-KW"/>
              </w:rPr>
              <w:t xml:space="preserve"> بالجدول الزمني من هذه اللائحة.</w:t>
            </w:r>
          </w:p>
        </w:tc>
        <w:tc>
          <w:tcPr>
            <w:tcW w:w="3513" w:type="dxa"/>
          </w:tcPr>
          <w:p w14:paraId="077C8751" w14:textId="77777777" w:rsidR="00672299" w:rsidRPr="000F3E1E" w:rsidRDefault="00672299" w:rsidP="00C445B2">
            <w:pPr>
              <w:bidi/>
              <w:jc w:val="both"/>
              <w:cnfStyle w:val="000000000000" w:firstRow="0" w:lastRow="0" w:firstColumn="0" w:lastColumn="0" w:oddVBand="0" w:evenVBand="0" w:oddHBand="0" w:evenHBand="0" w:firstRowFirstColumn="0" w:firstRowLastColumn="0" w:lastRowFirstColumn="0" w:lastRowLastColumn="0"/>
              <w:rPr>
                <w:rFonts w:cs="mohammad bold art 1"/>
                <w:b/>
                <w:bCs/>
                <w:sz w:val="24"/>
                <w:szCs w:val="24"/>
                <w:rtl/>
              </w:rPr>
            </w:pPr>
          </w:p>
        </w:tc>
      </w:tr>
      <w:tr w:rsidR="00672299" w:rsidRPr="00E10092" w14:paraId="6820D3B3" w14:textId="77777777" w:rsidTr="005149CD">
        <w:trPr>
          <w:trHeight w:val="490"/>
        </w:trPr>
        <w:tc>
          <w:tcPr>
            <w:cnfStyle w:val="001000000000" w:firstRow="0" w:lastRow="0" w:firstColumn="1" w:lastColumn="0" w:oddVBand="0" w:evenVBand="0" w:oddHBand="0" w:evenHBand="0" w:firstRowFirstColumn="0" w:firstRowLastColumn="0" w:lastRowFirstColumn="0" w:lastRowLastColumn="0"/>
            <w:tcW w:w="440" w:type="dxa"/>
          </w:tcPr>
          <w:p w14:paraId="6C6AE10A" w14:textId="39B3146B" w:rsidR="00672299" w:rsidRDefault="005149CD" w:rsidP="00C445B2">
            <w:pPr>
              <w:bidi/>
              <w:jc w:val="center"/>
              <w:rPr>
                <w:rFonts w:cs="mohammad bold art 1"/>
                <w:rtl/>
                <w:lang w:bidi="ar-KW"/>
              </w:rPr>
            </w:pPr>
            <w:r>
              <w:rPr>
                <w:rFonts w:cs="mohammad bold art 1" w:hint="cs"/>
                <w:rtl/>
                <w:lang w:bidi="ar-KW"/>
              </w:rPr>
              <w:lastRenderedPageBreak/>
              <w:t>8</w:t>
            </w:r>
          </w:p>
        </w:tc>
        <w:tc>
          <w:tcPr>
            <w:tcW w:w="898" w:type="dxa"/>
          </w:tcPr>
          <w:p w14:paraId="5B4827C7" w14:textId="03E24A5F" w:rsidR="00672299" w:rsidRPr="001B5825" w:rsidRDefault="005149CD" w:rsidP="00C445B2">
            <w:pPr>
              <w:bidi/>
              <w:jc w:val="center"/>
              <w:cnfStyle w:val="000000000000" w:firstRow="0" w:lastRow="0" w:firstColumn="0" w:lastColumn="0" w:oddVBand="0" w:evenVBand="0" w:oddHBand="0" w:evenHBand="0" w:firstRowFirstColumn="0" w:firstRowLastColumn="0" w:lastRowFirstColumn="0" w:lastRowLastColumn="0"/>
              <w:rPr>
                <w:rFonts w:cs="mohammad bold art 1"/>
                <w:sz w:val="20"/>
                <w:szCs w:val="20"/>
                <w:rtl/>
              </w:rPr>
            </w:pPr>
            <w:r>
              <w:rPr>
                <w:rFonts w:cs="mohammad bold art 1" w:hint="cs"/>
                <w:sz w:val="20"/>
                <w:szCs w:val="20"/>
                <w:rtl/>
              </w:rPr>
              <w:t xml:space="preserve">الثاني عشر </w:t>
            </w:r>
          </w:p>
        </w:tc>
        <w:tc>
          <w:tcPr>
            <w:tcW w:w="793" w:type="dxa"/>
          </w:tcPr>
          <w:p w14:paraId="7A2AF3E7" w14:textId="4D13B0D8" w:rsidR="00672299" w:rsidRPr="001B5825" w:rsidRDefault="005149CD" w:rsidP="00C445B2">
            <w:pPr>
              <w:bidi/>
              <w:jc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544549">
              <w:rPr>
                <w:rFonts w:asciiTheme="majorBidi" w:hAnsiTheme="majorBidi" w:cs="mohammad bold art 1"/>
                <w:sz w:val="20"/>
                <w:szCs w:val="20"/>
                <w:rtl/>
                <w:lang w:bidi="ar-KW"/>
              </w:rPr>
              <w:t>(</w:t>
            </w:r>
            <w:r w:rsidRPr="00544549">
              <w:rPr>
                <w:rFonts w:asciiTheme="majorBidi" w:hAnsiTheme="majorBidi" w:cs="mohammad bold art 1" w:hint="cs"/>
                <w:sz w:val="20"/>
                <w:szCs w:val="20"/>
                <w:rtl/>
                <w:lang w:bidi="ar-KW"/>
              </w:rPr>
              <w:t>4-11</w:t>
            </w:r>
            <w:r w:rsidRPr="00544549">
              <w:rPr>
                <w:rFonts w:asciiTheme="majorBidi" w:hAnsiTheme="majorBidi" w:cs="mohammad bold art 1"/>
                <w:sz w:val="20"/>
                <w:szCs w:val="20"/>
                <w:rtl/>
                <w:lang w:bidi="ar-KW"/>
              </w:rPr>
              <w:t>)</w:t>
            </w:r>
          </w:p>
        </w:tc>
        <w:tc>
          <w:tcPr>
            <w:tcW w:w="991" w:type="dxa"/>
          </w:tcPr>
          <w:p w14:paraId="5CDBD35C" w14:textId="1627C126" w:rsidR="00672299" w:rsidRPr="001B5825" w:rsidRDefault="005149CD" w:rsidP="00C445B2">
            <w:pPr>
              <w:bidi/>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mohammad bold art 1"/>
                <w:color w:val="000000" w:themeColor="text1"/>
                <w:sz w:val="20"/>
                <w:szCs w:val="20"/>
                <w:rtl/>
                <w:lang w:bidi="ar-KW"/>
              </w:rPr>
            </w:pPr>
            <w:r w:rsidRPr="001B5825">
              <w:rPr>
                <w:rFonts w:asciiTheme="majorBidi" w:hAnsiTheme="majorBidi" w:cs="mohammad bold art 1" w:hint="cs"/>
                <w:sz w:val="20"/>
                <w:szCs w:val="20"/>
                <w:rtl/>
                <w:lang w:bidi="ar-KW"/>
              </w:rPr>
              <w:t xml:space="preserve">حذف المادة  </w:t>
            </w:r>
          </w:p>
        </w:tc>
        <w:tc>
          <w:tcPr>
            <w:tcW w:w="3944" w:type="dxa"/>
            <w:tcBorders>
              <w:top w:val="single" w:sz="4" w:space="0" w:color="auto"/>
              <w:left w:val="single" w:sz="4" w:space="0" w:color="auto"/>
              <w:bottom w:val="single" w:sz="4" w:space="0" w:color="auto"/>
              <w:right w:val="single" w:sz="4" w:space="0" w:color="auto"/>
            </w:tcBorders>
          </w:tcPr>
          <w:p w14:paraId="276ED8AF" w14:textId="77777777" w:rsidR="005149CD" w:rsidRPr="001B5825" w:rsidRDefault="005149CD" w:rsidP="00C445B2">
            <w:pPr>
              <w:widowControl w:val="0"/>
              <w:tabs>
                <w:tab w:val="right" w:pos="0"/>
              </w:tabs>
              <w:autoSpaceDE w:val="0"/>
              <w:autoSpaceDN w:val="0"/>
              <w:bidi/>
              <w:adjustRightInd w:val="0"/>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sz w:val="20"/>
                <w:szCs w:val="20"/>
                <w:rtl/>
                <w:lang w:bidi="ar-KW"/>
              </w:rPr>
              <w:t xml:space="preserve">يسري على إدراج السندات أو الصكوك المصدرة عن مصدر أجنبي الشروط والأحكام المنصوص عليها في الفصل الثالث من هذا الكتاب، وذلك بالإضافة إلى الشروط التالية: </w:t>
            </w:r>
          </w:p>
          <w:p w14:paraId="37612189" w14:textId="77777777" w:rsidR="005149CD" w:rsidRPr="001B5825" w:rsidRDefault="005149CD" w:rsidP="00C445B2">
            <w:pPr>
              <w:widowControl w:val="0"/>
              <w:tabs>
                <w:tab w:val="right" w:pos="0"/>
              </w:tabs>
              <w:autoSpaceDE w:val="0"/>
              <w:autoSpaceDN w:val="0"/>
              <w:bidi/>
              <w:adjustRightInd w:val="0"/>
              <w:spacing w:before="240"/>
              <w:ind w:left="225" w:hanging="225"/>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1. </w:t>
            </w:r>
            <w:r w:rsidRPr="001B5825">
              <w:rPr>
                <w:rFonts w:asciiTheme="majorBidi" w:hAnsiTheme="majorBidi" w:cs="mohammad bold art 1"/>
                <w:sz w:val="20"/>
                <w:szCs w:val="20"/>
                <w:rtl/>
                <w:lang w:bidi="ar-KW"/>
              </w:rPr>
              <w:t>يجب أن تكون السندات أو الصكوك الخاصة بالمصدر الأجنبي مدرجة في بورصة تخضع لإشراف جهة أجنبية ذات اختصاصات رقابية، ولا تسري أحكام هذا البند إذا كان المصدر الأجنبي شركة ذات غرض خاص وكان الملتزم أو المنشئ شركة كويتية.</w:t>
            </w:r>
          </w:p>
          <w:p w14:paraId="24505B3D" w14:textId="77777777" w:rsidR="005149CD" w:rsidRPr="001B5825" w:rsidRDefault="005149CD" w:rsidP="00C445B2">
            <w:pPr>
              <w:widowControl w:val="0"/>
              <w:tabs>
                <w:tab w:val="right" w:pos="0"/>
              </w:tabs>
              <w:autoSpaceDE w:val="0"/>
              <w:autoSpaceDN w:val="0"/>
              <w:bidi/>
              <w:adjustRightInd w:val="0"/>
              <w:ind w:left="225" w:hanging="225"/>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2. </w:t>
            </w:r>
            <w:r w:rsidRPr="001B5825">
              <w:rPr>
                <w:rFonts w:asciiTheme="majorBidi" w:hAnsiTheme="majorBidi" w:cs="mohammad bold art 1"/>
                <w:sz w:val="20"/>
                <w:szCs w:val="20"/>
                <w:rtl/>
                <w:lang w:bidi="ar-KW"/>
              </w:rPr>
              <w:t>يجب على المصدر الأجنبي تقديم تعهداً بنشر آخر بيانات مالية مدققة ونتائج الأعمال للمصدر في صحيفتين يوميتين تصدران باللغة العربية قبل البدء في تداول سنداته أو صكوكه في البورصة، وتسري أحكام هذه الفقرة على الملتزم إذا كان المصدر الأجنبي شركة ذات غرض خاص وكان الملتزم أو المنشئ شركة كويتية.</w:t>
            </w:r>
          </w:p>
          <w:p w14:paraId="39C8FE2A" w14:textId="093E8C6A" w:rsidR="005149CD" w:rsidRPr="001B5825" w:rsidRDefault="005149CD" w:rsidP="00C445B2">
            <w:pPr>
              <w:widowControl w:val="0"/>
              <w:tabs>
                <w:tab w:val="right" w:pos="0"/>
              </w:tabs>
              <w:autoSpaceDE w:val="0"/>
              <w:autoSpaceDN w:val="0"/>
              <w:bidi/>
              <w:adjustRightInd w:val="0"/>
              <w:ind w:left="225" w:hanging="225"/>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3. </w:t>
            </w:r>
            <w:r w:rsidR="00C445B2">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 xml:space="preserve">يلتزم المصدر الأجنبي بتعيين ممثلاً قانونياً له في دولة الكويت على أن يكون من بين الأشخاص المرخص لهم، ويقوم هذا الممثل بمهام تسجيل السندات أو الصكوك، والتوزيعات الدورية وسداد الاستهلاك، وتلقي </w:t>
            </w:r>
            <w:r w:rsidRPr="001B5825">
              <w:rPr>
                <w:rFonts w:asciiTheme="majorBidi" w:hAnsiTheme="majorBidi" w:cs="mohammad bold art 1"/>
                <w:sz w:val="20"/>
                <w:szCs w:val="20"/>
                <w:rtl/>
                <w:lang w:bidi="ar-KW"/>
              </w:rPr>
              <w:lastRenderedPageBreak/>
              <w:t>وإصدار التقارير ذات الصلة بها، وكذلك أي أمور أخرى تتعلق بالسندات أو الصكوك.</w:t>
            </w:r>
          </w:p>
          <w:p w14:paraId="784866BB" w14:textId="6ECB6447" w:rsidR="00672299" w:rsidRPr="001B5825" w:rsidRDefault="005149CD" w:rsidP="00C445B2">
            <w:pPr>
              <w:widowControl w:val="0"/>
              <w:autoSpaceDE w:val="0"/>
              <w:autoSpaceDN w:val="0"/>
              <w:bidi/>
              <w:adjustRightInd w:val="0"/>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4. </w:t>
            </w:r>
            <w:r w:rsidRPr="001B5825">
              <w:rPr>
                <w:rFonts w:asciiTheme="majorBidi" w:hAnsiTheme="majorBidi" w:cs="mohammad bold art 1"/>
                <w:sz w:val="20"/>
                <w:szCs w:val="20"/>
                <w:rtl/>
                <w:lang w:bidi="ar-KW"/>
              </w:rPr>
              <w:t>أية شروط أو قواعد أخرى تقررها الهيئة.</w:t>
            </w:r>
          </w:p>
        </w:tc>
        <w:tc>
          <w:tcPr>
            <w:tcW w:w="4084" w:type="dxa"/>
            <w:tcBorders>
              <w:top w:val="single" w:sz="4" w:space="0" w:color="auto"/>
              <w:left w:val="single" w:sz="4" w:space="0" w:color="auto"/>
              <w:bottom w:val="single" w:sz="4" w:space="0" w:color="auto"/>
              <w:right w:val="single" w:sz="4" w:space="0" w:color="auto"/>
            </w:tcBorders>
          </w:tcPr>
          <w:p w14:paraId="18C9758C" w14:textId="77777777" w:rsidR="005149CD" w:rsidRPr="001B5825" w:rsidRDefault="005149CD" w:rsidP="00C445B2">
            <w:pPr>
              <w:widowControl w:val="0"/>
              <w:tabs>
                <w:tab w:val="right" w:pos="0"/>
              </w:tabs>
              <w:autoSpaceDE w:val="0"/>
              <w:autoSpaceDN w:val="0"/>
              <w:bidi/>
              <w:adjustRightInd w:val="0"/>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trike/>
                <w:color w:val="FF0000"/>
                <w:sz w:val="20"/>
                <w:szCs w:val="20"/>
                <w:rtl/>
                <w:lang w:bidi="ar-KW"/>
              </w:rPr>
            </w:pPr>
            <w:r w:rsidRPr="001B5825">
              <w:rPr>
                <w:rFonts w:asciiTheme="majorBidi" w:hAnsiTheme="majorBidi" w:cs="mohammad bold art 1"/>
                <w:strike/>
                <w:color w:val="FF0000"/>
                <w:sz w:val="20"/>
                <w:szCs w:val="20"/>
                <w:rtl/>
                <w:lang w:bidi="ar-KW"/>
              </w:rPr>
              <w:lastRenderedPageBreak/>
              <w:t>يسري على إدراج السندات أو الصكوك</w:t>
            </w:r>
            <w:r w:rsidRPr="001B5825">
              <w:rPr>
                <w:rFonts w:asciiTheme="majorBidi" w:hAnsiTheme="majorBidi" w:cs="mohammad bold art 1"/>
                <w:color w:val="FF0000"/>
                <w:sz w:val="20"/>
                <w:szCs w:val="20"/>
                <w:rtl/>
                <w:lang w:bidi="ar-KW"/>
              </w:rPr>
              <w:t xml:space="preserve"> </w:t>
            </w:r>
            <w:r w:rsidRPr="001B5825">
              <w:rPr>
                <w:rFonts w:asciiTheme="majorBidi" w:hAnsiTheme="majorBidi" w:cs="mohammad bold art 1"/>
                <w:strike/>
                <w:color w:val="FF0000"/>
                <w:sz w:val="20"/>
                <w:szCs w:val="20"/>
                <w:rtl/>
                <w:lang w:bidi="ar-KW"/>
              </w:rPr>
              <w:t xml:space="preserve">المصدرة عن مصدر أجنبي الشروط والأحكام المنصوص عليها في الفصل الثالث من هذا الكتاب، وذلك بالإضافة إلى الشروط التالية: </w:t>
            </w:r>
          </w:p>
          <w:p w14:paraId="739DBD91" w14:textId="77777777" w:rsidR="005149CD" w:rsidRPr="001B5825" w:rsidRDefault="005149CD" w:rsidP="00C445B2">
            <w:pPr>
              <w:widowControl w:val="0"/>
              <w:tabs>
                <w:tab w:val="right" w:pos="0"/>
              </w:tabs>
              <w:autoSpaceDE w:val="0"/>
              <w:autoSpaceDN w:val="0"/>
              <w:bidi/>
              <w:adjustRightInd w:val="0"/>
              <w:spacing w:before="240"/>
              <w:ind w:left="225" w:hanging="225"/>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trike/>
                <w:color w:val="FF0000"/>
                <w:sz w:val="20"/>
                <w:szCs w:val="20"/>
                <w:rtl/>
                <w:lang w:bidi="ar-KW"/>
              </w:rPr>
            </w:pPr>
            <w:r w:rsidRPr="001B5825">
              <w:rPr>
                <w:rFonts w:asciiTheme="majorBidi" w:hAnsiTheme="majorBidi" w:cs="mohammad bold art 1" w:hint="cs"/>
                <w:strike/>
                <w:color w:val="FF0000"/>
                <w:sz w:val="20"/>
                <w:szCs w:val="20"/>
                <w:rtl/>
                <w:lang w:bidi="ar-KW"/>
              </w:rPr>
              <w:t xml:space="preserve">1. </w:t>
            </w:r>
            <w:r w:rsidRPr="001B5825">
              <w:rPr>
                <w:rFonts w:asciiTheme="majorBidi" w:hAnsiTheme="majorBidi" w:cs="mohammad bold art 1"/>
                <w:strike/>
                <w:color w:val="FF0000"/>
                <w:sz w:val="20"/>
                <w:szCs w:val="20"/>
                <w:rtl/>
                <w:lang w:bidi="ar-KW"/>
              </w:rPr>
              <w:t>يجب أن تكون السندات أو الصكوك الخاصة بالمصدر الأجنبي مدرجة في بورصة تخضع لإشراف جهة أجنبية ذات اختصاصات رقابية، ولا تسري أحكام هذا البند إذا كان المصدر الأجنبي شركة ذات غرض خاص وكان الملتزم أو المنشئ شركة كويتية.</w:t>
            </w:r>
          </w:p>
          <w:p w14:paraId="057E4CA7" w14:textId="77777777" w:rsidR="005149CD" w:rsidRPr="001B5825" w:rsidRDefault="005149CD" w:rsidP="00C445B2">
            <w:pPr>
              <w:widowControl w:val="0"/>
              <w:tabs>
                <w:tab w:val="right" w:pos="0"/>
              </w:tabs>
              <w:autoSpaceDE w:val="0"/>
              <w:autoSpaceDN w:val="0"/>
              <w:bidi/>
              <w:adjustRightInd w:val="0"/>
              <w:ind w:left="225" w:hanging="225"/>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trike/>
                <w:color w:val="FF0000"/>
                <w:sz w:val="20"/>
                <w:szCs w:val="20"/>
                <w:rtl/>
                <w:lang w:bidi="ar-KW"/>
              </w:rPr>
            </w:pPr>
            <w:r w:rsidRPr="001B5825">
              <w:rPr>
                <w:rFonts w:asciiTheme="majorBidi" w:hAnsiTheme="majorBidi" w:cs="mohammad bold art 1" w:hint="cs"/>
                <w:strike/>
                <w:color w:val="FF0000"/>
                <w:sz w:val="20"/>
                <w:szCs w:val="20"/>
                <w:rtl/>
                <w:lang w:bidi="ar-KW"/>
              </w:rPr>
              <w:t xml:space="preserve">2. </w:t>
            </w:r>
            <w:r w:rsidRPr="001B5825">
              <w:rPr>
                <w:rFonts w:asciiTheme="majorBidi" w:hAnsiTheme="majorBidi" w:cs="mohammad bold art 1"/>
                <w:strike/>
                <w:color w:val="FF0000"/>
                <w:sz w:val="20"/>
                <w:szCs w:val="20"/>
                <w:rtl/>
                <w:lang w:bidi="ar-KW"/>
              </w:rPr>
              <w:t>يجب على المصدر الأجنبي تقديم تعهداً بنشر آخر بيانات مالية مدققة ونتائج الأعمال للمصدر في صحيفتين يوميتين تصدران باللغة العربية قبل البدء في تداول سنداته أو صكوكه في البورصة، وتسري أحكام هذه الفقرة على الملتزم إذا كان المصدر الأجنبي شركة ذات غرض خاص وكان الملتزم أو المنشئ شركة كويتية.</w:t>
            </w:r>
          </w:p>
          <w:p w14:paraId="594F6893" w14:textId="345057A1" w:rsidR="005149CD" w:rsidRPr="001B5825" w:rsidRDefault="005149CD" w:rsidP="00C445B2">
            <w:pPr>
              <w:widowControl w:val="0"/>
              <w:tabs>
                <w:tab w:val="right" w:pos="0"/>
              </w:tabs>
              <w:autoSpaceDE w:val="0"/>
              <w:autoSpaceDN w:val="0"/>
              <w:bidi/>
              <w:adjustRightInd w:val="0"/>
              <w:ind w:left="225" w:hanging="225"/>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trike/>
                <w:color w:val="FF0000"/>
                <w:sz w:val="20"/>
                <w:szCs w:val="20"/>
                <w:rtl/>
                <w:lang w:bidi="ar-KW"/>
              </w:rPr>
            </w:pPr>
            <w:r w:rsidRPr="001B5825">
              <w:rPr>
                <w:rFonts w:asciiTheme="majorBidi" w:hAnsiTheme="majorBidi" w:cs="mohammad bold art 1" w:hint="cs"/>
                <w:strike/>
                <w:color w:val="FF0000"/>
                <w:sz w:val="20"/>
                <w:szCs w:val="20"/>
                <w:rtl/>
                <w:lang w:bidi="ar-KW"/>
              </w:rPr>
              <w:t xml:space="preserve">3. </w:t>
            </w:r>
            <w:r w:rsidR="00C445B2">
              <w:rPr>
                <w:rFonts w:asciiTheme="majorBidi" w:hAnsiTheme="majorBidi" w:cs="mohammad bold art 1" w:hint="cs"/>
                <w:strike/>
                <w:color w:val="FF0000"/>
                <w:sz w:val="20"/>
                <w:szCs w:val="20"/>
                <w:rtl/>
                <w:lang w:bidi="ar-KW"/>
              </w:rPr>
              <w:t xml:space="preserve"> </w:t>
            </w:r>
            <w:r w:rsidRPr="001B5825">
              <w:rPr>
                <w:rFonts w:asciiTheme="majorBidi" w:hAnsiTheme="majorBidi" w:cs="mohammad bold art 1"/>
                <w:strike/>
                <w:color w:val="FF0000"/>
                <w:sz w:val="20"/>
                <w:szCs w:val="20"/>
                <w:rtl/>
                <w:lang w:bidi="ar-KW"/>
              </w:rPr>
              <w:t xml:space="preserve">يلتزم المصدر الأجنبي بتعيين ممثلاً قانونياً له في دولة الكويت على أن يكون من بين الأشخاص المرخص لهم، ويقوم هذا الممثل بمهام تسجيل السندات أو الصكوك، والتوزيعات الدورية وسداد الاستهلاك، وتلقي وإصدار التقارير ذات الصلة بها، وكذلك أي أمور أخرى تتعلق </w:t>
            </w:r>
            <w:r w:rsidRPr="001B5825">
              <w:rPr>
                <w:rFonts w:asciiTheme="majorBidi" w:hAnsiTheme="majorBidi" w:cs="mohammad bold art 1"/>
                <w:strike/>
                <w:color w:val="FF0000"/>
                <w:sz w:val="20"/>
                <w:szCs w:val="20"/>
                <w:rtl/>
                <w:lang w:bidi="ar-KW"/>
              </w:rPr>
              <w:lastRenderedPageBreak/>
              <w:t>بالسندات أو الصكوك.</w:t>
            </w:r>
          </w:p>
          <w:p w14:paraId="0C9A0CDF" w14:textId="3F9D7894" w:rsidR="00672299" w:rsidRPr="001B5825" w:rsidRDefault="005149CD" w:rsidP="00C445B2">
            <w:pPr>
              <w:widowControl w:val="0"/>
              <w:autoSpaceDE w:val="0"/>
              <w:autoSpaceDN w:val="0"/>
              <w:bidi/>
              <w:adjustRightInd w:val="0"/>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trike/>
                <w:color w:val="FF0000"/>
                <w:sz w:val="20"/>
                <w:szCs w:val="20"/>
                <w:rtl/>
                <w:lang w:bidi="ar-KW"/>
              </w:rPr>
            </w:pPr>
            <w:r w:rsidRPr="001B5825">
              <w:rPr>
                <w:rFonts w:asciiTheme="majorBidi" w:hAnsiTheme="majorBidi" w:cs="mohammad bold art 1" w:hint="cs"/>
                <w:strike/>
                <w:color w:val="FF0000"/>
                <w:sz w:val="20"/>
                <w:szCs w:val="20"/>
                <w:rtl/>
                <w:lang w:bidi="ar-KW"/>
              </w:rPr>
              <w:t xml:space="preserve">4. </w:t>
            </w:r>
            <w:r w:rsidR="00C445B2">
              <w:rPr>
                <w:rFonts w:asciiTheme="majorBidi" w:hAnsiTheme="majorBidi" w:cs="mohammad bold art 1" w:hint="cs"/>
                <w:strike/>
                <w:color w:val="FF0000"/>
                <w:sz w:val="20"/>
                <w:szCs w:val="20"/>
                <w:rtl/>
                <w:lang w:bidi="ar-KW"/>
              </w:rPr>
              <w:t xml:space="preserve"> </w:t>
            </w:r>
            <w:r w:rsidRPr="001B5825">
              <w:rPr>
                <w:rFonts w:asciiTheme="majorBidi" w:hAnsiTheme="majorBidi" w:cs="mohammad bold art 1"/>
                <w:strike/>
                <w:color w:val="FF0000"/>
                <w:sz w:val="20"/>
                <w:szCs w:val="20"/>
                <w:rtl/>
                <w:lang w:bidi="ar-KW"/>
              </w:rPr>
              <w:t>أية شروط أو قواعد أخرى تقررها الهيئة.</w:t>
            </w:r>
          </w:p>
        </w:tc>
        <w:tc>
          <w:tcPr>
            <w:tcW w:w="3513" w:type="dxa"/>
          </w:tcPr>
          <w:p w14:paraId="0CEC8116" w14:textId="77777777" w:rsidR="00672299" w:rsidRPr="000F3E1E" w:rsidRDefault="00672299" w:rsidP="00C445B2">
            <w:pPr>
              <w:bidi/>
              <w:jc w:val="both"/>
              <w:cnfStyle w:val="000000000000" w:firstRow="0" w:lastRow="0" w:firstColumn="0" w:lastColumn="0" w:oddVBand="0" w:evenVBand="0" w:oddHBand="0" w:evenHBand="0" w:firstRowFirstColumn="0" w:firstRowLastColumn="0" w:lastRowFirstColumn="0" w:lastRowLastColumn="0"/>
              <w:rPr>
                <w:rFonts w:cs="mohammad bold art 1"/>
                <w:b/>
                <w:bCs/>
                <w:sz w:val="24"/>
                <w:szCs w:val="24"/>
                <w:rtl/>
              </w:rPr>
            </w:pPr>
          </w:p>
        </w:tc>
      </w:tr>
      <w:tr w:rsidR="005149CD" w:rsidRPr="00E10092" w14:paraId="4BB84CA6" w14:textId="77777777" w:rsidTr="005149CD">
        <w:trPr>
          <w:trHeight w:val="490"/>
        </w:trPr>
        <w:tc>
          <w:tcPr>
            <w:cnfStyle w:val="001000000000" w:firstRow="0" w:lastRow="0" w:firstColumn="1" w:lastColumn="0" w:oddVBand="0" w:evenVBand="0" w:oddHBand="0" w:evenHBand="0" w:firstRowFirstColumn="0" w:firstRowLastColumn="0" w:lastRowFirstColumn="0" w:lastRowLastColumn="0"/>
            <w:tcW w:w="440" w:type="dxa"/>
          </w:tcPr>
          <w:p w14:paraId="7DFC36DF" w14:textId="1A2F14C0" w:rsidR="005149CD" w:rsidRDefault="005149CD" w:rsidP="00C445B2">
            <w:pPr>
              <w:bidi/>
              <w:jc w:val="center"/>
              <w:rPr>
                <w:rFonts w:cs="mohammad bold art 1"/>
                <w:rtl/>
                <w:lang w:bidi="ar-KW"/>
              </w:rPr>
            </w:pPr>
            <w:r>
              <w:rPr>
                <w:rFonts w:cs="mohammad bold art 1" w:hint="cs"/>
                <w:rtl/>
                <w:lang w:bidi="ar-KW"/>
              </w:rPr>
              <w:t>9</w:t>
            </w:r>
          </w:p>
        </w:tc>
        <w:tc>
          <w:tcPr>
            <w:tcW w:w="898" w:type="dxa"/>
          </w:tcPr>
          <w:p w14:paraId="4FD209D0" w14:textId="2689B70C" w:rsidR="005149CD" w:rsidRDefault="005149CD" w:rsidP="00C445B2">
            <w:pPr>
              <w:bidi/>
              <w:jc w:val="center"/>
              <w:cnfStyle w:val="000000000000" w:firstRow="0" w:lastRow="0" w:firstColumn="0" w:lastColumn="0" w:oddVBand="0" w:evenVBand="0" w:oddHBand="0" w:evenHBand="0" w:firstRowFirstColumn="0" w:firstRowLastColumn="0" w:lastRowFirstColumn="0" w:lastRowLastColumn="0"/>
              <w:rPr>
                <w:rFonts w:cs="mohammad bold art 1"/>
                <w:sz w:val="20"/>
                <w:szCs w:val="20"/>
                <w:rtl/>
              </w:rPr>
            </w:pPr>
            <w:r>
              <w:rPr>
                <w:rFonts w:cs="mohammad bold art 1" w:hint="cs"/>
                <w:sz w:val="20"/>
                <w:szCs w:val="20"/>
                <w:rtl/>
              </w:rPr>
              <w:t xml:space="preserve">الثاني عشر </w:t>
            </w:r>
          </w:p>
        </w:tc>
        <w:tc>
          <w:tcPr>
            <w:tcW w:w="793" w:type="dxa"/>
          </w:tcPr>
          <w:p w14:paraId="47CF53B1" w14:textId="50AE89CF" w:rsidR="005149CD" w:rsidRPr="001B5825" w:rsidRDefault="005149CD" w:rsidP="00C445B2">
            <w:pPr>
              <w:bidi/>
              <w:jc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color w:val="FF0000"/>
                <w:sz w:val="20"/>
                <w:szCs w:val="20"/>
                <w:rtl/>
                <w:lang w:bidi="ar-KW"/>
              </w:rPr>
            </w:pPr>
            <w:r w:rsidRPr="001B5825">
              <w:rPr>
                <w:rFonts w:asciiTheme="majorBidi" w:hAnsiTheme="majorBidi" w:cs="mohammad bold art 1"/>
                <w:sz w:val="20"/>
                <w:szCs w:val="20"/>
                <w:rtl/>
                <w:lang w:bidi="ar-KW"/>
              </w:rPr>
              <w:t>(</w:t>
            </w:r>
            <w:r w:rsidRPr="001B5825">
              <w:rPr>
                <w:rFonts w:asciiTheme="majorBidi" w:hAnsiTheme="majorBidi" w:cs="mohammad bold art 1" w:hint="cs"/>
                <w:sz w:val="20"/>
                <w:szCs w:val="20"/>
                <w:rtl/>
                <w:lang w:bidi="ar-KW"/>
              </w:rPr>
              <w:t>4-12</w:t>
            </w:r>
            <w:r w:rsidRPr="001B5825">
              <w:rPr>
                <w:rFonts w:asciiTheme="majorBidi" w:hAnsiTheme="majorBidi" w:cs="mohammad bold art 1"/>
                <w:sz w:val="20"/>
                <w:szCs w:val="20"/>
                <w:rtl/>
                <w:lang w:bidi="ar-KW"/>
              </w:rPr>
              <w:t>)</w:t>
            </w:r>
          </w:p>
        </w:tc>
        <w:tc>
          <w:tcPr>
            <w:tcW w:w="991" w:type="dxa"/>
          </w:tcPr>
          <w:p w14:paraId="77CA930D" w14:textId="1A84373E" w:rsidR="005149CD" w:rsidRPr="001B5825" w:rsidRDefault="005149CD" w:rsidP="00C445B2">
            <w:pPr>
              <w:bidi/>
              <w:jc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حذف المادة  </w:t>
            </w:r>
          </w:p>
        </w:tc>
        <w:tc>
          <w:tcPr>
            <w:tcW w:w="3944" w:type="dxa"/>
            <w:tcBorders>
              <w:top w:val="single" w:sz="4" w:space="0" w:color="auto"/>
              <w:left w:val="single" w:sz="4" w:space="0" w:color="auto"/>
              <w:bottom w:val="single" w:sz="4" w:space="0" w:color="auto"/>
              <w:right w:val="single" w:sz="4" w:space="0" w:color="auto"/>
            </w:tcBorders>
          </w:tcPr>
          <w:p w14:paraId="78C7FE9F" w14:textId="77777777" w:rsidR="005149CD" w:rsidRPr="001B5825" w:rsidRDefault="005149CD" w:rsidP="00C445B2">
            <w:pPr>
              <w:widowControl w:val="0"/>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sz w:val="20"/>
                <w:szCs w:val="20"/>
                <w:rtl/>
                <w:lang w:bidi="ar-KW"/>
              </w:rPr>
              <w:t>مع مراعاة شروط ومتطلبات الإدراج المنصوص عليها في هذا الفصل، يجب على المصدر الأجنبي أن يقدم إلى الهيئة المستندات التالية:</w:t>
            </w:r>
          </w:p>
          <w:p w14:paraId="2B8011CC" w14:textId="77777777" w:rsidR="005149CD" w:rsidRPr="001B5825" w:rsidRDefault="005149CD" w:rsidP="00C445B2">
            <w:pPr>
              <w:widowControl w:val="0"/>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p>
          <w:p w14:paraId="6B3798A5" w14:textId="689F58A3" w:rsidR="005149CD" w:rsidRPr="001B5825" w:rsidRDefault="005149CD" w:rsidP="00C445B2">
            <w:pPr>
              <w:widowControl w:val="0"/>
              <w:tabs>
                <w:tab w:val="right" w:pos="-176"/>
              </w:tabs>
              <w:autoSpaceDE w:val="0"/>
              <w:autoSpaceDN w:val="0"/>
              <w:bidi/>
              <w:adjustRightInd w:val="0"/>
              <w:ind w:left="274" w:hanging="274"/>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hint="cs"/>
                <w:sz w:val="20"/>
                <w:szCs w:val="20"/>
                <w:rtl/>
                <w:lang w:bidi="ar-KW"/>
              </w:rPr>
              <w:t>1.</w:t>
            </w:r>
            <w:r w:rsidRPr="001B5825">
              <w:rPr>
                <w:rFonts w:asciiTheme="majorBidi" w:hAnsiTheme="majorBidi" w:cs="mohammad bold art 1"/>
                <w:sz w:val="20"/>
                <w:szCs w:val="20"/>
                <w:rtl/>
                <w:lang w:bidi="ar-KW"/>
              </w:rPr>
              <w:t xml:space="preserve"> </w:t>
            </w:r>
            <w:r w:rsidR="00C445B2">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شهادة إدراج السندات أو الصكوك المعنية في أي بورصة في بلد آخر غير دولة الكويت، ولا يسري هذا الشرط إذا كان المصدر الأجنبي شركة ذات غرض خاص وكان الملتزم أو المنشئ شركة كويتية.</w:t>
            </w:r>
          </w:p>
          <w:p w14:paraId="339A6341" w14:textId="59CBC785" w:rsidR="005149CD" w:rsidRPr="001B5825" w:rsidRDefault="005149CD" w:rsidP="00C445B2">
            <w:pPr>
              <w:widowControl w:val="0"/>
              <w:tabs>
                <w:tab w:val="right" w:pos="-176"/>
              </w:tabs>
              <w:autoSpaceDE w:val="0"/>
              <w:autoSpaceDN w:val="0"/>
              <w:bidi/>
              <w:adjustRightInd w:val="0"/>
              <w:ind w:left="274" w:hanging="274"/>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2.</w:t>
            </w:r>
            <w:r w:rsidR="00C445B2">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مستندات تعيين الممثل القانوني للمصدر الأجنبي في دولة الكويت.</w:t>
            </w:r>
          </w:p>
          <w:p w14:paraId="31784D30" w14:textId="77777777" w:rsidR="005149CD" w:rsidRPr="001B5825" w:rsidRDefault="005149CD" w:rsidP="00C445B2">
            <w:pPr>
              <w:widowControl w:val="0"/>
              <w:tabs>
                <w:tab w:val="right" w:pos="0"/>
              </w:tabs>
              <w:autoSpaceDE w:val="0"/>
              <w:autoSpaceDN w:val="0"/>
              <w:bidi/>
              <w:adjustRightInd w:val="0"/>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p>
        </w:tc>
        <w:tc>
          <w:tcPr>
            <w:tcW w:w="4084" w:type="dxa"/>
            <w:tcBorders>
              <w:top w:val="single" w:sz="4" w:space="0" w:color="auto"/>
              <w:left w:val="single" w:sz="4" w:space="0" w:color="auto"/>
              <w:bottom w:val="single" w:sz="4" w:space="0" w:color="auto"/>
              <w:right w:val="single" w:sz="4" w:space="0" w:color="auto"/>
            </w:tcBorders>
          </w:tcPr>
          <w:p w14:paraId="454ED9B2" w14:textId="77777777" w:rsidR="005149CD" w:rsidRPr="001B5825" w:rsidRDefault="005149CD" w:rsidP="00C445B2">
            <w:pPr>
              <w:widowControl w:val="0"/>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trike/>
                <w:color w:val="FF0000"/>
                <w:sz w:val="20"/>
                <w:szCs w:val="20"/>
                <w:rtl/>
                <w:lang w:bidi="ar-KW"/>
              </w:rPr>
            </w:pPr>
            <w:r w:rsidRPr="001B5825">
              <w:rPr>
                <w:rFonts w:asciiTheme="majorBidi" w:hAnsiTheme="majorBidi" w:cs="mohammad bold art 1"/>
                <w:strike/>
                <w:color w:val="FF0000"/>
                <w:sz w:val="20"/>
                <w:szCs w:val="20"/>
                <w:rtl/>
                <w:lang w:bidi="ar-KW"/>
              </w:rPr>
              <w:t>مع مراعاة شروط ومتطلبات الإدراج المنصوص عليها في هذا الفصل، يجب على المصدر الأجنبي أن يقدم إلى الهيئة المستندات التالية:</w:t>
            </w:r>
          </w:p>
          <w:p w14:paraId="7D0252BC" w14:textId="77777777" w:rsidR="005149CD" w:rsidRPr="001B5825" w:rsidRDefault="005149CD" w:rsidP="00C445B2">
            <w:pPr>
              <w:widowControl w:val="0"/>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trike/>
                <w:color w:val="FF0000"/>
                <w:sz w:val="20"/>
                <w:szCs w:val="20"/>
                <w:rtl/>
                <w:lang w:bidi="ar-KW"/>
              </w:rPr>
            </w:pPr>
          </w:p>
          <w:p w14:paraId="5D2CE4AA" w14:textId="77777777" w:rsidR="005149CD" w:rsidRPr="001B5825" w:rsidRDefault="005149CD" w:rsidP="00C445B2">
            <w:pPr>
              <w:widowControl w:val="0"/>
              <w:autoSpaceDE w:val="0"/>
              <w:autoSpaceDN w:val="0"/>
              <w:bidi/>
              <w:adjustRightInd w:val="0"/>
              <w:ind w:left="201" w:hanging="201"/>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trike/>
                <w:color w:val="FF0000"/>
                <w:sz w:val="20"/>
                <w:szCs w:val="20"/>
                <w:lang w:bidi="ar-KW"/>
              </w:rPr>
            </w:pPr>
            <w:r w:rsidRPr="001B5825">
              <w:rPr>
                <w:rFonts w:asciiTheme="majorBidi" w:hAnsiTheme="majorBidi" w:cs="mohammad bold art 1"/>
                <w:strike/>
                <w:color w:val="FF0000"/>
                <w:sz w:val="20"/>
                <w:szCs w:val="20"/>
                <w:rtl/>
                <w:lang w:bidi="ar-KW"/>
              </w:rPr>
              <w:t>1. شهادة إدراج السندات أو الصكوك المعنية في أي بورصة في بلد آخر غير دولة الكويت، ولا يسري هذا الشرط إذا كان المصدر الأجنبي شركة ذات غرض خاص وكان الملتزم أو المنشئ شركة كويتية.</w:t>
            </w:r>
          </w:p>
          <w:p w14:paraId="142B0545" w14:textId="77777777" w:rsidR="005149CD" w:rsidRPr="001B5825" w:rsidRDefault="005149CD" w:rsidP="00C445B2">
            <w:pPr>
              <w:widowControl w:val="0"/>
              <w:autoSpaceDE w:val="0"/>
              <w:autoSpaceDN w:val="0"/>
              <w:bidi/>
              <w:adjustRightInd w:val="0"/>
              <w:ind w:left="201" w:hanging="201"/>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trike/>
                <w:color w:val="FF0000"/>
                <w:sz w:val="20"/>
                <w:szCs w:val="20"/>
                <w:rtl/>
                <w:lang w:bidi="ar-KW"/>
              </w:rPr>
            </w:pPr>
            <w:r w:rsidRPr="001B5825">
              <w:rPr>
                <w:rFonts w:asciiTheme="majorBidi" w:hAnsiTheme="majorBidi" w:cs="mohammad bold art 1"/>
                <w:strike/>
                <w:color w:val="FF0000"/>
                <w:sz w:val="20"/>
                <w:szCs w:val="20"/>
                <w:rtl/>
                <w:lang w:bidi="ar-KW"/>
              </w:rPr>
              <w:t>2. مستندات تعيين الممثل القانوني للمصدر الأجنبي في دولة الكويت.</w:t>
            </w:r>
          </w:p>
          <w:p w14:paraId="6F3600D4" w14:textId="77777777" w:rsidR="005149CD" w:rsidRPr="001B5825" w:rsidRDefault="005149CD" w:rsidP="00C445B2">
            <w:pPr>
              <w:widowControl w:val="0"/>
              <w:tabs>
                <w:tab w:val="right" w:pos="0"/>
              </w:tabs>
              <w:autoSpaceDE w:val="0"/>
              <w:autoSpaceDN w:val="0"/>
              <w:bidi/>
              <w:adjustRightInd w:val="0"/>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trike/>
                <w:color w:val="FF0000"/>
                <w:sz w:val="20"/>
                <w:szCs w:val="20"/>
                <w:rtl/>
                <w:lang w:bidi="ar-KW"/>
              </w:rPr>
            </w:pPr>
          </w:p>
        </w:tc>
        <w:tc>
          <w:tcPr>
            <w:tcW w:w="3513" w:type="dxa"/>
          </w:tcPr>
          <w:p w14:paraId="05CAAF6B" w14:textId="77777777" w:rsidR="005149CD" w:rsidRPr="000F3E1E" w:rsidRDefault="005149CD" w:rsidP="00C445B2">
            <w:pPr>
              <w:bidi/>
              <w:jc w:val="both"/>
              <w:cnfStyle w:val="000000000000" w:firstRow="0" w:lastRow="0" w:firstColumn="0" w:lastColumn="0" w:oddVBand="0" w:evenVBand="0" w:oddHBand="0" w:evenHBand="0" w:firstRowFirstColumn="0" w:firstRowLastColumn="0" w:lastRowFirstColumn="0" w:lastRowLastColumn="0"/>
              <w:rPr>
                <w:rFonts w:cs="mohammad bold art 1"/>
                <w:b/>
                <w:bCs/>
                <w:sz w:val="24"/>
                <w:szCs w:val="24"/>
                <w:rtl/>
              </w:rPr>
            </w:pPr>
          </w:p>
        </w:tc>
      </w:tr>
      <w:tr w:rsidR="00263598" w:rsidRPr="00E10092" w14:paraId="0C8695E8" w14:textId="77777777" w:rsidTr="005149CD">
        <w:trPr>
          <w:trHeight w:val="490"/>
        </w:trPr>
        <w:tc>
          <w:tcPr>
            <w:cnfStyle w:val="001000000000" w:firstRow="0" w:lastRow="0" w:firstColumn="1" w:lastColumn="0" w:oddVBand="0" w:evenVBand="0" w:oddHBand="0" w:evenHBand="0" w:firstRowFirstColumn="0" w:firstRowLastColumn="0" w:lastRowFirstColumn="0" w:lastRowLastColumn="0"/>
            <w:tcW w:w="440" w:type="dxa"/>
          </w:tcPr>
          <w:p w14:paraId="063A6C8E" w14:textId="77777777" w:rsidR="00AA31DD" w:rsidRDefault="00AA31DD" w:rsidP="00C445B2">
            <w:pPr>
              <w:bidi/>
              <w:jc w:val="center"/>
              <w:rPr>
                <w:rFonts w:cs="mohammad bold art 1"/>
                <w:b w:val="0"/>
                <w:bCs w:val="0"/>
                <w:rtl/>
                <w:lang w:bidi="ar-KW"/>
              </w:rPr>
            </w:pPr>
          </w:p>
          <w:p w14:paraId="17A43805" w14:textId="1205DEA0" w:rsidR="00263598" w:rsidRDefault="00263598" w:rsidP="00C445B2">
            <w:pPr>
              <w:bidi/>
              <w:jc w:val="center"/>
              <w:rPr>
                <w:rFonts w:cs="mohammad bold art 1"/>
                <w:b w:val="0"/>
                <w:bCs w:val="0"/>
                <w:rtl/>
                <w:lang w:bidi="ar-KW"/>
              </w:rPr>
            </w:pPr>
            <w:r>
              <w:rPr>
                <w:rFonts w:cs="mohammad bold art 1"/>
                <w:lang w:bidi="ar-KW"/>
              </w:rPr>
              <w:t>10</w:t>
            </w:r>
          </w:p>
          <w:p w14:paraId="74D4B734" w14:textId="2ED760AA" w:rsidR="00AA31DD" w:rsidRDefault="00AA31DD" w:rsidP="00C445B2">
            <w:pPr>
              <w:bidi/>
              <w:jc w:val="center"/>
              <w:rPr>
                <w:rFonts w:cs="mohammad bold art 1"/>
                <w:rtl/>
                <w:lang w:bidi="ar-KW"/>
              </w:rPr>
            </w:pPr>
          </w:p>
        </w:tc>
        <w:tc>
          <w:tcPr>
            <w:tcW w:w="898" w:type="dxa"/>
          </w:tcPr>
          <w:p w14:paraId="6C7245CB" w14:textId="77777777" w:rsidR="00AA31DD" w:rsidRDefault="00AA31DD" w:rsidP="00C445B2">
            <w:pPr>
              <w:bidi/>
              <w:jc w:val="center"/>
              <w:cnfStyle w:val="000000000000" w:firstRow="0" w:lastRow="0" w:firstColumn="0" w:lastColumn="0" w:oddVBand="0" w:evenVBand="0" w:oddHBand="0" w:evenHBand="0" w:firstRowFirstColumn="0" w:firstRowLastColumn="0" w:lastRowFirstColumn="0" w:lastRowLastColumn="0"/>
              <w:rPr>
                <w:rFonts w:cs="mohammad bold art 1"/>
                <w:sz w:val="20"/>
                <w:szCs w:val="20"/>
                <w:rtl/>
              </w:rPr>
            </w:pPr>
          </w:p>
          <w:p w14:paraId="1F853F80" w14:textId="1795A134" w:rsidR="00263598" w:rsidRDefault="00AA31DD" w:rsidP="00C445B2">
            <w:pPr>
              <w:bidi/>
              <w:jc w:val="center"/>
              <w:cnfStyle w:val="000000000000" w:firstRow="0" w:lastRow="0" w:firstColumn="0" w:lastColumn="0" w:oddVBand="0" w:evenVBand="0" w:oddHBand="0" w:evenHBand="0" w:firstRowFirstColumn="0" w:firstRowLastColumn="0" w:lastRowFirstColumn="0" w:lastRowLastColumn="0"/>
              <w:rPr>
                <w:rFonts w:cs="mohammad bold art 1"/>
                <w:sz w:val="20"/>
                <w:szCs w:val="20"/>
                <w:rtl/>
              </w:rPr>
            </w:pPr>
            <w:r>
              <w:rPr>
                <w:rFonts w:cs="mohammad bold art 1" w:hint="cs"/>
                <w:sz w:val="20"/>
                <w:szCs w:val="20"/>
                <w:rtl/>
              </w:rPr>
              <w:t>الثاني عشر</w:t>
            </w:r>
          </w:p>
        </w:tc>
        <w:tc>
          <w:tcPr>
            <w:tcW w:w="793" w:type="dxa"/>
          </w:tcPr>
          <w:p w14:paraId="2765302E" w14:textId="77777777" w:rsidR="00AA31DD" w:rsidRDefault="00AA31DD" w:rsidP="00C445B2">
            <w:pPr>
              <w:bidi/>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color w:val="FF0000"/>
                <w:sz w:val="20"/>
                <w:szCs w:val="20"/>
                <w:lang w:bidi="ar-KW"/>
              </w:rPr>
            </w:pPr>
          </w:p>
          <w:p w14:paraId="1CD6A062" w14:textId="70D38120" w:rsidR="00263598" w:rsidRDefault="00AA31DD" w:rsidP="00C445B2">
            <w:pPr>
              <w:bidi/>
              <w:jc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color w:val="FF0000"/>
                <w:sz w:val="20"/>
                <w:szCs w:val="20"/>
                <w:rtl/>
                <w:lang w:bidi="ar-KW"/>
              </w:rPr>
            </w:pPr>
            <w:r>
              <w:rPr>
                <w:rFonts w:asciiTheme="majorBidi" w:hAnsiTheme="majorBidi" w:cs="mohammad bold art 1" w:hint="cs"/>
                <w:color w:val="FF0000"/>
                <w:sz w:val="20"/>
                <w:szCs w:val="20"/>
                <w:rtl/>
                <w:lang w:bidi="ar-KW"/>
              </w:rPr>
              <w:t>(4-11)</w:t>
            </w:r>
          </w:p>
          <w:p w14:paraId="55E1E3D8" w14:textId="0A63418E" w:rsidR="00AA31DD" w:rsidRPr="001B5825" w:rsidRDefault="00AA31DD" w:rsidP="00C445B2">
            <w:pPr>
              <w:bidi/>
              <w:jc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color w:val="FF0000"/>
                <w:sz w:val="20"/>
                <w:szCs w:val="20"/>
                <w:rtl/>
                <w:lang w:bidi="ar-KW"/>
              </w:rPr>
            </w:pPr>
          </w:p>
        </w:tc>
        <w:tc>
          <w:tcPr>
            <w:tcW w:w="991" w:type="dxa"/>
          </w:tcPr>
          <w:p w14:paraId="55EEC735" w14:textId="0F94924D" w:rsidR="00263598" w:rsidRPr="001B5825" w:rsidRDefault="00AA31DD" w:rsidP="00C445B2">
            <w:pPr>
              <w:bidi/>
              <w:jc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Pr>
                <w:rFonts w:asciiTheme="majorBidi" w:hAnsiTheme="majorBidi" w:cs="mohammad bold art 1" w:hint="cs"/>
                <w:sz w:val="20"/>
                <w:szCs w:val="20"/>
                <w:rtl/>
                <w:lang w:bidi="ar-KW"/>
              </w:rPr>
              <w:t xml:space="preserve">تعديل المادة وإعادة ترقيمها </w:t>
            </w:r>
          </w:p>
        </w:tc>
        <w:tc>
          <w:tcPr>
            <w:tcW w:w="3944" w:type="dxa"/>
            <w:tcBorders>
              <w:top w:val="single" w:sz="4" w:space="0" w:color="auto"/>
              <w:left w:val="single" w:sz="4" w:space="0" w:color="auto"/>
              <w:bottom w:val="single" w:sz="4" w:space="0" w:color="auto"/>
              <w:right w:val="single" w:sz="4" w:space="0" w:color="auto"/>
            </w:tcBorders>
          </w:tcPr>
          <w:p w14:paraId="445D321E" w14:textId="1785DE7A" w:rsidR="00263598" w:rsidRPr="001B5825" w:rsidRDefault="00AA31DD" w:rsidP="00C445B2">
            <w:pPr>
              <w:widowControl w:val="0"/>
              <w:tabs>
                <w:tab w:val="right" w:pos="0"/>
              </w:tabs>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eastAsia"/>
                <w:color w:val="000000" w:themeColor="text1"/>
                <w:sz w:val="20"/>
                <w:szCs w:val="20"/>
                <w:rtl/>
                <w:lang w:bidi="ar-KW"/>
              </w:rPr>
              <w:t>لا</w:t>
            </w:r>
            <w:r w:rsidRPr="001B5825">
              <w:rPr>
                <w:rFonts w:asciiTheme="majorBidi" w:hAnsiTheme="majorBidi" w:cs="mohammad bold art 1"/>
                <w:color w:val="000000" w:themeColor="text1"/>
                <w:sz w:val="20"/>
                <w:szCs w:val="20"/>
                <w:rtl/>
                <w:lang w:bidi="ar-KW"/>
              </w:rPr>
              <w:t xml:space="preserve"> يجوز لمصدر أو ملتزم السندات أو الصكوك المحلية المدرجة في البورصة إدراج هذه السندات أو الصكوك في بورصات غير كويتية دون الحصول على موافقة </w:t>
            </w:r>
            <w:r w:rsidRPr="001B5825">
              <w:rPr>
                <w:rFonts w:asciiTheme="majorBidi" w:hAnsiTheme="majorBidi" w:cs="mohammad bold art 1" w:hint="eastAsia"/>
                <w:color w:val="000000" w:themeColor="text1"/>
                <w:sz w:val="20"/>
                <w:szCs w:val="20"/>
                <w:rtl/>
                <w:lang w:bidi="ar-KW"/>
              </w:rPr>
              <w:t>من</w:t>
            </w:r>
            <w:r w:rsidRPr="001B5825">
              <w:rPr>
                <w:rFonts w:asciiTheme="majorBidi" w:hAnsiTheme="majorBidi" w:cs="mohammad bold art 1"/>
                <w:color w:val="000000" w:themeColor="text1"/>
                <w:sz w:val="20"/>
                <w:szCs w:val="20"/>
                <w:rtl/>
                <w:lang w:bidi="ar-KW"/>
              </w:rPr>
              <w:t xml:space="preserve"> </w:t>
            </w:r>
            <w:r w:rsidRPr="001B5825">
              <w:rPr>
                <w:rFonts w:asciiTheme="majorBidi" w:hAnsiTheme="majorBidi" w:cs="mohammad bold art 1" w:hint="eastAsia"/>
                <w:color w:val="000000" w:themeColor="text1"/>
                <w:sz w:val="20"/>
                <w:szCs w:val="20"/>
                <w:rtl/>
                <w:lang w:bidi="ar-KW"/>
              </w:rPr>
              <w:t>الهيئة</w:t>
            </w:r>
            <w:r w:rsidRPr="001B5825">
              <w:rPr>
                <w:rFonts w:asciiTheme="majorBidi" w:hAnsiTheme="majorBidi" w:cs="mohammad bold art 1"/>
                <w:color w:val="000000" w:themeColor="text1"/>
                <w:sz w:val="20"/>
                <w:szCs w:val="20"/>
                <w:rtl/>
                <w:lang w:bidi="ar-KW"/>
              </w:rPr>
              <w:t>.</w:t>
            </w:r>
          </w:p>
        </w:tc>
        <w:tc>
          <w:tcPr>
            <w:tcW w:w="4084" w:type="dxa"/>
            <w:tcBorders>
              <w:top w:val="single" w:sz="4" w:space="0" w:color="auto"/>
              <w:left w:val="single" w:sz="4" w:space="0" w:color="auto"/>
              <w:bottom w:val="single" w:sz="4" w:space="0" w:color="auto"/>
              <w:right w:val="single" w:sz="4" w:space="0" w:color="auto"/>
            </w:tcBorders>
          </w:tcPr>
          <w:p w14:paraId="46587806" w14:textId="6F7B941F" w:rsidR="00263598" w:rsidRPr="001B5825" w:rsidRDefault="00AA31DD" w:rsidP="00C445B2">
            <w:pPr>
              <w:widowControl w:val="0"/>
              <w:tabs>
                <w:tab w:val="right" w:pos="0"/>
              </w:tabs>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color w:val="000000" w:themeColor="text1"/>
                <w:sz w:val="20"/>
                <w:szCs w:val="20"/>
                <w:rtl/>
                <w:lang w:bidi="ar-KW"/>
              </w:rPr>
            </w:pPr>
            <w:r w:rsidRPr="001B5825">
              <w:rPr>
                <w:rFonts w:asciiTheme="majorBidi" w:hAnsiTheme="majorBidi" w:cs="mohammad bold art 1" w:hint="eastAsia"/>
                <w:color w:val="000000" w:themeColor="text1"/>
                <w:sz w:val="20"/>
                <w:szCs w:val="20"/>
                <w:rtl/>
                <w:lang w:bidi="ar-KW"/>
              </w:rPr>
              <w:t>لا</w:t>
            </w:r>
            <w:r w:rsidRPr="001B5825">
              <w:rPr>
                <w:rFonts w:asciiTheme="majorBidi" w:hAnsiTheme="majorBidi" w:cs="mohammad bold art 1"/>
                <w:color w:val="000000" w:themeColor="text1"/>
                <w:sz w:val="20"/>
                <w:szCs w:val="20"/>
                <w:rtl/>
                <w:lang w:bidi="ar-KW"/>
              </w:rPr>
              <w:t xml:space="preserve"> يجوز لمصدر أو ملتزم السندات أو الصكوك المحلية المدرجة في البورصة إدراج هذه السندات أو الصكوك في بورصات غير كويتية دون الحصول على موافقة </w:t>
            </w:r>
            <w:r w:rsidRPr="001B5825">
              <w:rPr>
                <w:rFonts w:asciiTheme="majorBidi" w:hAnsiTheme="majorBidi" w:cs="mohammad bold art 1" w:hint="cs"/>
                <w:color w:val="FF0000"/>
                <w:sz w:val="20"/>
                <w:szCs w:val="20"/>
                <w:rtl/>
                <w:lang w:bidi="ar-KW"/>
              </w:rPr>
              <w:t xml:space="preserve">مسبقة </w:t>
            </w:r>
            <w:r w:rsidRPr="001B5825">
              <w:rPr>
                <w:rFonts w:asciiTheme="majorBidi" w:hAnsiTheme="majorBidi" w:cs="mohammad bold art 1" w:hint="eastAsia"/>
                <w:color w:val="000000" w:themeColor="text1"/>
                <w:sz w:val="20"/>
                <w:szCs w:val="20"/>
                <w:rtl/>
                <w:lang w:bidi="ar-KW"/>
              </w:rPr>
              <w:t>من</w:t>
            </w:r>
            <w:r w:rsidRPr="001B5825">
              <w:rPr>
                <w:rFonts w:asciiTheme="majorBidi" w:hAnsiTheme="majorBidi" w:cs="mohammad bold art 1"/>
                <w:color w:val="000000" w:themeColor="text1"/>
                <w:sz w:val="20"/>
                <w:szCs w:val="20"/>
                <w:rtl/>
                <w:lang w:bidi="ar-KW"/>
              </w:rPr>
              <w:t xml:space="preserve"> </w:t>
            </w:r>
            <w:r w:rsidRPr="001B5825">
              <w:rPr>
                <w:rFonts w:asciiTheme="majorBidi" w:hAnsiTheme="majorBidi" w:cs="mohammad bold art 1" w:hint="eastAsia"/>
                <w:color w:val="000000" w:themeColor="text1"/>
                <w:sz w:val="20"/>
                <w:szCs w:val="20"/>
                <w:rtl/>
                <w:lang w:bidi="ar-KW"/>
              </w:rPr>
              <w:t>الهيئة</w:t>
            </w:r>
            <w:r w:rsidRPr="001B5825">
              <w:rPr>
                <w:rFonts w:asciiTheme="majorBidi" w:hAnsiTheme="majorBidi" w:cs="mohammad bold art 1"/>
                <w:color w:val="000000" w:themeColor="text1"/>
                <w:sz w:val="20"/>
                <w:szCs w:val="20"/>
                <w:rtl/>
                <w:lang w:bidi="ar-KW"/>
              </w:rPr>
              <w:t>.</w:t>
            </w:r>
          </w:p>
        </w:tc>
        <w:tc>
          <w:tcPr>
            <w:tcW w:w="3513" w:type="dxa"/>
          </w:tcPr>
          <w:p w14:paraId="4B0150D3" w14:textId="77777777" w:rsidR="00263598" w:rsidRPr="000F3E1E" w:rsidRDefault="00263598" w:rsidP="00C445B2">
            <w:pPr>
              <w:bidi/>
              <w:jc w:val="both"/>
              <w:cnfStyle w:val="000000000000" w:firstRow="0" w:lastRow="0" w:firstColumn="0" w:lastColumn="0" w:oddVBand="0" w:evenVBand="0" w:oddHBand="0" w:evenHBand="0" w:firstRowFirstColumn="0" w:firstRowLastColumn="0" w:lastRowFirstColumn="0" w:lastRowLastColumn="0"/>
              <w:rPr>
                <w:rFonts w:cs="mohammad bold art 1"/>
                <w:b/>
                <w:bCs/>
                <w:sz w:val="24"/>
                <w:szCs w:val="24"/>
                <w:rtl/>
              </w:rPr>
            </w:pPr>
          </w:p>
        </w:tc>
      </w:tr>
      <w:tr w:rsidR="005149CD" w:rsidRPr="00E10092" w14:paraId="79F3D493" w14:textId="77777777" w:rsidTr="005149CD">
        <w:trPr>
          <w:trHeight w:val="490"/>
        </w:trPr>
        <w:tc>
          <w:tcPr>
            <w:cnfStyle w:val="001000000000" w:firstRow="0" w:lastRow="0" w:firstColumn="1" w:lastColumn="0" w:oddVBand="0" w:evenVBand="0" w:oddHBand="0" w:evenHBand="0" w:firstRowFirstColumn="0" w:firstRowLastColumn="0" w:lastRowFirstColumn="0" w:lastRowLastColumn="0"/>
            <w:tcW w:w="440" w:type="dxa"/>
          </w:tcPr>
          <w:p w14:paraId="7040CD92" w14:textId="21761B06" w:rsidR="005149CD" w:rsidRDefault="00AA31DD" w:rsidP="00C445B2">
            <w:pPr>
              <w:bidi/>
              <w:jc w:val="center"/>
              <w:rPr>
                <w:rFonts w:cs="mohammad bold art 1"/>
                <w:b w:val="0"/>
                <w:bCs w:val="0"/>
                <w:rtl/>
                <w:lang w:bidi="ar-KW"/>
              </w:rPr>
            </w:pPr>
            <w:r>
              <w:rPr>
                <w:rFonts w:cs="mohammad bold art 1" w:hint="cs"/>
                <w:rtl/>
                <w:lang w:bidi="ar-KW"/>
              </w:rPr>
              <w:t>11</w:t>
            </w:r>
          </w:p>
          <w:p w14:paraId="4AF7813B" w14:textId="77777777" w:rsidR="00DC6910" w:rsidRDefault="00DC6910" w:rsidP="00C445B2">
            <w:pPr>
              <w:bidi/>
              <w:jc w:val="center"/>
              <w:rPr>
                <w:rFonts w:cs="mohammad bold art 1"/>
                <w:b w:val="0"/>
                <w:bCs w:val="0"/>
                <w:rtl/>
                <w:lang w:bidi="ar-KW"/>
              </w:rPr>
            </w:pPr>
          </w:p>
          <w:p w14:paraId="6BF60C05" w14:textId="59380B15" w:rsidR="00AA31DD" w:rsidRDefault="00AA31DD" w:rsidP="00C445B2">
            <w:pPr>
              <w:bidi/>
              <w:jc w:val="center"/>
              <w:rPr>
                <w:rFonts w:cs="mohammad bold art 1"/>
                <w:b w:val="0"/>
                <w:bCs w:val="0"/>
                <w:rtl/>
                <w:lang w:bidi="ar-KW"/>
              </w:rPr>
            </w:pPr>
          </w:p>
          <w:p w14:paraId="560E1ACA" w14:textId="7626A261" w:rsidR="00AA31DD" w:rsidRDefault="00AA31DD" w:rsidP="00C445B2">
            <w:pPr>
              <w:bidi/>
              <w:jc w:val="center"/>
              <w:rPr>
                <w:rFonts w:cs="mohammad bold art 1"/>
                <w:b w:val="0"/>
                <w:bCs w:val="0"/>
                <w:rtl/>
                <w:lang w:bidi="ar-KW"/>
              </w:rPr>
            </w:pPr>
          </w:p>
          <w:p w14:paraId="43304BC3" w14:textId="77777777" w:rsidR="00AA31DD" w:rsidRDefault="00AA31DD" w:rsidP="00C445B2">
            <w:pPr>
              <w:bidi/>
              <w:jc w:val="center"/>
              <w:rPr>
                <w:rFonts w:cs="mohammad bold art 1"/>
                <w:b w:val="0"/>
                <w:bCs w:val="0"/>
                <w:rtl/>
                <w:lang w:bidi="ar-KW"/>
              </w:rPr>
            </w:pPr>
          </w:p>
          <w:p w14:paraId="11508F0D" w14:textId="77777777" w:rsidR="00AA31DD" w:rsidRDefault="00AA31DD" w:rsidP="00C445B2">
            <w:pPr>
              <w:bidi/>
              <w:jc w:val="center"/>
              <w:rPr>
                <w:rFonts w:cs="mohammad bold art 1"/>
                <w:b w:val="0"/>
                <w:bCs w:val="0"/>
                <w:rtl/>
                <w:lang w:bidi="ar-KW"/>
              </w:rPr>
            </w:pPr>
          </w:p>
          <w:p w14:paraId="5DCD02FC" w14:textId="77777777" w:rsidR="00AA31DD" w:rsidRDefault="00AA31DD" w:rsidP="00C445B2">
            <w:pPr>
              <w:bidi/>
              <w:jc w:val="center"/>
              <w:rPr>
                <w:rFonts w:cs="mohammad bold art 1"/>
                <w:b w:val="0"/>
                <w:bCs w:val="0"/>
                <w:rtl/>
                <w:lang w:bidi="ar-KW"/>
              </w:rPr>
            </w:pPr>
          </w:p>
          <w:p w14:paraId="018D3C7D" w14:textId="77777777" w:rsidR="00AA31DD" w:rsidRDefault="00AA31DD" w:rsidP="00C445B2">
            <w:pPr>
              <w:bidi/>
              <w:jc w:val="center"/>
              <w:rPr>
                <w:rFonts w:cs="mohammad bold art 1"/>
                <w:b w:val="0"/>
                <w:bCs w:val="0"/>
                <w:lang w:bidi="ar-KW"/>
              </w:rPr>
            </w:pPr>
          </w:p>
          <w:p w14:paraId="62D5B459" w14:textId="77777777" w:rsidR="00AA31DD" w:rsidRDefault="00AA31DD" w:rsidP="00C445B2">
            <w:pPr>
              <w:bidi/>
              <w:jc w:val="center"/>
              <w:rPr>
                <w:rFonts w:cs="mohammad bold art 1"/>
                <w:b w:val="0"/>
                <w:bCs w:val="0"/>
                <w:rtl/>
                <w:lang w:bidi="ar-KW"/>
              </w:rPr>
            </w:pPr>
          </w:p>
          <w:p w14:paraId="482EB595" w14:textId="2256465A" w:rsidR="00AA31DD" w:rsidRDefault="00AA31DD" w:rsidP="00C445B2">
            <w:pPr>
              <w:bidi/>
              <w:jc w:val="center"/>
              <w:rPr>
                <w:rFonts w:cs="mohammad bold art 1"/>
                <w:rtl/>
                <w:lang w:bidi="ar-KW"/>
              </w:rPr>
            </w:pPr>
          </w:p>
        </w:tc>
        <w:tc>
          <w:tcPr>
            <w:tcW w:w="898" w:type="dxa"/>
          </w:tcPr>
          <w:p w14:paraId="42F8EA2C" w14:textId="495124F0" w:rsidR="005149CD" w:rsidRDefault="00DC6910" w:rsidP="00C445B2">
            <w:pPr>
              <w:bidi/>
              <w:jc w:val="center"/>
              <w:cnfStyle w:val="000000000000" w:firstRow="0" w:lastRow="0" w:firstColumn="0" w:lastColumn="0" w:oddVBand="0" w:evenVBand="0" w:oddHBand="0" w:evenHBand="0" w:firstRowFirstColumn="0" w:firstRowLastColumn="0" w:lastRowFirstColumn="0" w:lastRowLastColumn="0"/>
              <w:rPr>
                <w:rFonts w:cs="mohammad bold art 1"/>
                <w:sz w:val="20"/>
                <w:szCs w:val="20"/>
                <w:rtl/>
              </w:rPr>
            </w:pPr>
            <w:r>
              <w:rPr>
                <w:rFonts w:cs="mohammad bold art 1" w:hint="cs"/>
                <w:sz w:val="20"/>
                <w:szCs w:val="20"/>
                <w:rtl/>
              </w:rPr>
              <w:lastRenderedPageBreak/>
              <w:t xml:space="preserve"> </w:t>
            </w:r>
            <w:r w:rsidR="005149CD">
              <w:rPr>
                <w:rFonts w:cs="mohammad bold art 1" w:hint="cs"/>
                <w:sz w:val="20"/>
                <w:szCs w:val="20"/>
                <w:rtl/>
              </w:rPr>
              <w:t>الثاني عشر</w:t>
            </w:r>
          </w:p>
        </w:tc>
        <w:tc>
          <w:tcPr>
            <w:tcW w:w="793" w:type="dxa"/>
          </w:tcPr>
          <w:p w14:paraId="088F5078" w14:textId="77777777" w:rsidR="00AA31DD" w:rsidRDefault="00AA31DD" w:rsidP="00C445B2">
            <w:pPr>
              <w:bidi/>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color w:val="FF0000"/>
                <w:sz w:val="20"/>
                <w:szCs w:val="20"/>
                <w:rtl/>
                <w:lang w:bidi="ar-KW"/>
              </w:rPr>
            </w:pPr>
          </w:p>
          <w:p w14:paraId="623C7A0A" w14:textId="7D0ED086" w:rsidR="00544549" w:rsidRPr="001B5825" w:rsidRDefault="00544549" w:rsidP="00C445B2">
            <w:pPr>
              <w:bidi/>
              <w:jc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color w:val="FF0000"/>
                <w:sz w:val="20"/>
                <w:szCs w:val="20"/>
                <w:rtl/>
                <w:lang w:bidi="ar-KW"/>
              </w:rPr>
            </w:pPr>
            <w:r>
              <w:rPr>
                <w:rFonts w:asciiTheme="majorBidi" w:hAnsiTheme="majorBidi" w:cs="mohammad bold art 1" w:hint="cs"/>
                <w:color w:val="FF0000"/>
                <w:sz w:val="20"/>
                <w:szCs w:val="20"/>
                <w:rtl/>
                <w:lang w:bidi="ar-KW"/>
              </w:rPr>
              <w:t>(4-12)</w:t>
            </w:r>
          </w:p>
        </w:tc>
        <w:tc>
          <w:tcPr>
            <w:tcW w:w="991" w:type="dxa"/>
          </w:tcPr>
          <w:p w14:paraId="020145A1" w14:textId="77777777" w:rsidR="00AA31DD" w:rsidRDefault="00AA31DD" w:rsidP="00C445B2">
            <w:pPr>
              <w:bidi/>
              <w:jc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p>
          <w:p w14:paraId="4522CC97" w14:textId="6864E710" w:rsidR="005149CD" w:rsidRPr="001B5825" w:rsidRDefault="005149CD" w:rsidP="00C445B2">
            <w:pPr>
              <w:bidi/>
              <w:jc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تعديل المادة وإعادة ترقيمها</w:t>
            </w:r>
          </w:p>
        </w:tc>
        <w:tc>
          <w:tcPr>
            <w:tcW w:w="3944" w:type="dxa"/>
            <w:tcBorders>
              <w:top w:val="single" w:sz="4" w:space="0" w:color="auto"/>
              <w:left w:val="single" w:sz="4" w:space="0" w:color="auto"/>
              <w:bottom w:val="single" w:sz="4" w:space="0" w:color="auto"/>
              <w:right w:val="single" w:sz="4" w:space="0" w:color="auto"/>
            </w:tcBorders>
          </w:tcPr>
          <w:p w14:paraId="4F8565A9" w14:textId="479F944D" w:rsidR="005149CD" w:rsidRPr="001B5825" w:rsidRDefault="005149CD" w:rsidP="00C445B2">
            <w:pPr>
              <w:widowControl w:val="0"/>
              <w:tabs>
                <w:tab w:val="right" w:pos="0"/>
              </w:tabs>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sz w:val="20"/>
                <w:szCs w:val="20"/>
                <w:rtl/>
                <w:lang w:bidi="ar-KW"/>
              </w:rPr>
              <w:t>يجوز للهيئة إلغاء إدراج أي سندات أو</w:t>
            </w:r>
            <w:r w:rsidRPr="001B5825">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 xml:space="preserve">صكوك مدرجة في البورصة في أي من الحالات التالية: </w:t>
            </w:r>
          </w:p>
          <w:p w14:paraId="4B99E25B" w14:textId="2820AA3C" w:rsidR="005149CD" w:rsidRPr="001B5825" w:rsidRDefault="005149CD" w:rsidP="00C445B2">
            <w:pPr>
              <w:widowControl w:val="0"/>
              <w:tabs>
                <w:tab w:val="right" w:pos="0"/>
              </w:tabs>
              <w:autoSpaceDE w:val="0"/>
              <w:autoSpaceDN w:val="0"/>
              <w:bidi/>
              <w:adjustRightInd w:val="0"/>
              <w:ind w:left="364" w:hanging="18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1. </w:t>
            </w:r>
            <w:r w:rsidR="00C445B2">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 xml:space="preserve">إذا انقضى المصدر أو الملتزم لأي سبب من الأسباب ويدخل في ذلك اتخاذ قرار أو صدور حكم قضائي نهائي بحل أو تصفية المصدر أو الملتزم. </w:t>
            </w:r>
          </w:p>
          <w:p w14:paraId="698D8E5B" w14:textId="082F83D6" w:rsidR="005149CD" w:rsidRPr="001B5825" w:rsidRDefault="005149CD" w:rsidP="00C445B2">
            <w:pPr>
              <w:widowControl w:val="0"/>
              <w:tabs>
                <w:tab w:val="right" w:pos="0"/>
              </w:tabs>
              <w:autoSpaceDE w:val="0"/>
              <w:autoSpaceDN w:val="0"/>
              <w:bidi/>
              <w:adjustRightInd w:val="0"/>
              <w:ind w:left="454" w:hanging="27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2. </w:t>
            </w:r>
            <w:r w:rsidR="00C445B2">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 xml:space="preserve">إذا توقف المصدر أو الملتزم عن مباشرة نشاطه </w:t>
            </w:r>
            <w:r w:rsidRPr="001B5825">
              <w:rPr>
                <w:rFonts w:asciiTheme="majorBidi" w:hAnsiTheme="majorBidi" w:cs="mohammad bold art 1"/>
                <w:sz w:val="20"/>
                <w:szCs w:val="20"/>
                <w:rtl/>
                <w:lang w:bidi="ar-KW"/>
              </w:rPr>
              <w:lastRenderedPageBreak/>
              <w:t>بشكل نهائي، أو توقف عن مباشرة نشاطه بشكل مؤقت لمدة تزيد على سنة.</w:t>
            </w:r>
          </w:p>
          <w:p w14:paraId="769B15F7" w14:textId="77777777" w:rsidR="005149CD" w:rsidRPr="001B5825" w:rsidRDefault="005149CD" w:rsidP="00C445B2">
            <w:pPr>
              <w:widowControl w:val="0"/>
              <w:tabs>
                <w:tab w:val="right" w:pos="0"/>
              </w:tabs>
              <w:autoSpaceDE w:val="0"/>
              <w:autoSpaceDN w:val="0"/>
              <w:bidi/>
              <w:adjustRightInd w:val="0"/>
              <w:ind w:left="454" w:hanging="27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3. </w:t>
            </w:r>
            <w:r w:rsidRPr="001B5825">
              <w:rPr>
                <w:rFonts w:asciiTheme="majorBidi" w:hAnsiTheme="majorBidi" w:cs="mohammad bold art 1"/>
                <w:sz w:val="20"/>
                <w:szCs w:val="20"/>
                <w:rtl/>
                <w:lang w:bidi="ar-KW"/>
              </w:rPr>
              <w:t>اندماج المصدر أو الملتزم بحيث يؤدي هذا الاندماج إلى إنهاء شخصيته الاعتبارية أو استهلاك السندات أو الصكوك المصدرة أو تحويل كل السندات أو الصكوك المصدرة أو جزء كبير منها إلى شكل مختلف من أشكال الأوراق المالية.</w:t>
            </w:r>
          </w:p>
          <w:p w14:paraId="36A6ADED" w14:textId="77777777" w:rsidR="005149CD" w:rsidRPr="001B5825" w:rsidRDefault="005149CD" w:rsidP="00C445B2">
            <w:pPr>
              <w:widowControl w:val="0"/>
              <w:tabs>
                <w:tab w:val="right" w:pos="0"/>
              </w:tabs>
              <w:autoSpaceDE w:val="0"/>
              <w:autoSpaceDN w:val="0"/>
              <w:bidi/>
              <w:adjustRightInd w:val="0"/>
              <w:ind w:left="454" w:hanging="27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4. </w:t>
            </w:r>
            <w:r w:rsidRPr="001B5825">
              <w:rPr>
                <w:rFonts w:asciiTheme="majorBidi" w:hAnsiTheme="majorBidi" w:cs="mohammad bold art 1"/>
                <w:sz w:val="20"/>
                <w:szCs w:val="20"/>
                <w:rtl/>
                <w:lang w:bidi="ar-KW"/>
              </w:rPr>
              <w:t>استهلاك كل السندات أو الصكوك المدرجة قبل تاريخ الاستحقاق النهائي.</w:t>
            </w:r>
          </w:p>
          <w:p w14:paraId="336B270E" w14:textId="69CCD721" w:rsidR="005149CD" w:rsidRPr="001B5825" w:rsidRDefault="005149CD" w:rsidP="00C445B2">
            <w:pPr>
              <w:widowControl w:val="0"/>
              <w:tabs>
                <w:tab w:val="right" w:pos="0"/>
              </w:tabs>
              <w:autoSpaceDE w:val="0"/>
              <w:autoSpaceDN w:val="0"/>
              <w:bidi/>
              <w:adjustRightInd w:val="0"/>
              <w:ind w:left="454" w:hanging="27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5. </w:t>
            </w:r>
            <w:r w:rsidR="00C445B2">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تحويل كل السندات أو الصكوك المدرجة إلى شكل مختلف من أشكال الأوراق المالية.</w:t>
            </w:r>
          </w:p>
          <w:p w14:paraId="30C60247" w14:textId="34BC68C8" w:rsidR="005149CD" w:rsidRPr="001B5825" w:rsidRDefault="005149CD" w:rsidP="00C445B2">
            <w:pPr>
              <w:widowControl w:val="0"/>
              <w:tabs>
                <w:tab w:val="right" w:pos="0"/>
              </w:tabs>
              <w:autoSpaceDE w:val="0"/>
              <w:autoSpaceDN w:val="0"/>
              <w:bidi/>
              <w:adjustRightInd w:val="0"/>
              <w:ind w:left="454" w:hanging="27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6. </w:t>
            </w:r>
            <w:r w:rsidR="00C445B2">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إلغاء إدراج السندات أو الصكوك الصادرة عن مصدر أجنبي في أي من البورصات المنظمة التي تم إدراجها فيها خارج دولة الكويت.</w:t>
            </w:r>
          </w:p>
          <w:p w14:paraId="630F9977" w14:textId="03AF44CD" w:rsidR="005149CD" w:rsidRPr="001B5825" w:rsidRDefault="005149CD" w:rsidP="00C445B2">
            <w:pPr>
              <w:widowControl w:val="0"/>
              <w:tabs>
                <w:tab w:val="right" w:pos="0"/>
              </w:tabs>
              <w:autoSpaceDE w:val="0"/>
              <w:autoSpaceDN w:val="0"/>
              <w:bidi/>
              <w:adjustRightInd w:val="0"/>
              <w:ind w:left="454" w:hanging="270"/>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7.</w:t>
            </w:r>
            <w:r w:rsidR="00C445B2">
              <w:rPr>
                <w:rFonts w:asciiTheme="majorBidi" w:hAnsiTheme="majorBidi" w:cs="mohammad bold art 1" w:hint="cs"/>
                <w:sz w:val="20"/>
                <w:szCs w:val="20"/>
                <w:rtl/>
                <w:lang w:bidi="ar-KW"/>
              </w:rPr>
              <w:t xml:space="preserve">  </w:t>
            </w:r>
            <w:r w:rsidRPr="001B5825">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إذا رأت الهيئة أن إلغاء الإدراج ضروري لحماية المستثمرين أو لتنظيم السوق.</w:t>
            </w:r>
          </w:p>
        </w:tc>
        <w:tc>
          <w:tcPr>
            <w:tcW w:w="4084" w:type="dxa"/>
            <w:tcBorders>
              <w:top w:val="single" w:sz="4" w:space="0" w:color="auto"/>
              <w:left w:val="single" w:sz="4" w:space="0" w:color="auto"/>
              <w:bottom w:val="single" w:sz="4" w:space="0" w:color="auto"/>
              <w:right w:val="single" w:sz="4" w:space="0" w:color="auto"/>
            </w:tcBorders>
          </w:tcPr>
          <w:p w14:paraId="3FE27788" w14:textId="0C4BB117" w:rsidR="005149CD" w:rsidRPr="001B5825" w:rsidRDefault="005149CD" w:rsidP="00C445B2">
            <w:pPr>
              <w:widowControl w:val="0"/>
              <w:tabs>
                <w:tab w:val="right" w:pos="0"/>
              </w:tabs>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strike/>
                <w:color w:val="FF0000"/>
                <w:sz w:val="20"/>
                <w:szCs w:val="20"/>
                <w:rtl/>
                <w:lang w:bidi="ar-KW"/>
              </w:rPr>
              <w:lastRenderedPageBreak/>
              <w:t xml:space="preserve">يجوز </w:t>
            </w:r>
            <w:r w:rsidRPr="001B5825">
              <w:rPr>
                <w:rFonts w:asciiTheme="majorBidi" w:hAnsiTheme="majorBidi" w:cs="mohammad bold art 1"/>
                <w:sz w:val="20"/>
                <w:szCs w:val="20"/>
                <w:rtl/>
                <w:lang w:bidi="ar-KW"/>
              </w:rPr>
              <w:t>للهيئة إلغاء إدراج أي سندات أو</w:t>
            </w:r>
            <w:r w:rsidRPr="001B5825">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 xml:space="preserve">صكوك مدرجة في البورصة في أي من الحالات التالية: </w:t>
            </w:r>
          </w:p>
          <w:p w14:paraId="6E10830E" w14:textId="6F01ACBE" w:rsidR="005149CD" w:rsidRPr="001B5825" w:rsidRDefault="005149CD" w:rsidP="00570217">
            <w:pPr>
              <w:widowControl w:val="0"/>
              <w:tabs>
                <w:tab w:val="right" w:pos="0"/>
              </w:tabs>
              <w:autoSpaceDE w:val="0"/>
              <w:autoSpaceDN w:val="0"/>
              <w:bidi/>
              <w:adjustRightInd w:val="0"/>
              <w:ind w:left="561" w:hanging="45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1.</w:t>
            </w:r>
            <w:r w:rsidR="004C7883">
              <w:rPr>
                <w:rFonts w:asciiTheme="majorBidi" w:hAnsiTheme="majorBidi" w:cs="mohammad bold art 1" w:hint="cs"/>
                <w:sz w:val="20"/>
                <w:szCs w:val="20"/>
                <w:rtl/>
                <w:lang w:bidi="ar-KW"/>
              </w:rPr>
              <w:t xml:space="preserve">  </w:t>
            </w:r>
            <w:r w:rsidRPr="001B5825">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 xml:space="preserve">إذا انقضى المصدر أو الملتزم لأي سبب من الأسباب ويدخل في ذلك اتخاذ قرار أو صدور حكم قضائي نهائي بحل أو تصفية المصدر أو الملتزم. </w:t>
            </w:r>
          </w:p>
          <w:p w14:paraId="0A80AA73" w14:textId="043052F2" w:rsidR="005149CD" w:rsidRPr="001B5825" w:rsidRDefault="005149CD" w:rsidP="00570217">
            <w:pPr>
              <w:widowControl w:val="0"/>
              <w:tabs>
                <w:tab w:val="right" w:pos="0"/>
              </w:tabs>
              <w:autoSpaceDE w:val="0"/>
              <w:autoSpaceDN w:val="0"/>
              <w:bidi/>
              <w:adjustRightInd w:val="0"/>
              <w:ind w:left="561" w:hanging="45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color w:val="FF0000"/>
                <w:sz w:val="20"/>
                <w:szCs w:val="20"/>
                <w:rtl/>
                <w:lang w:bidi="ar-KW"/>
              </w:rPr>
            </w:pPr>
            <w:r w:rsidRPr="001B5825">
              <w:rPr>
                <w:rFonts w:asciiTheme="majorBidi" w:hAnsiTheme="majorBidi" w:cs="mohammad bold art 1" w:hint="cs"/>
                <w:sz w:val="20"/>
                <w:szCs w:val="20"/>
                <w:rtl/>
                <w:lang w:bidi="ar-KW"/>
              </w:rPr>
              <w:t xml:space="preserve">2. </w:t>
            </w:r>
            <w:r w:rsidR="004C7883">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 xml:space="preserve">إذا توقف المصدر أو الملتزم عن مباشرة نشاطه </w:t>
            </w:r>
            <w:r w:rsidRPr="001B5825">
              <w:rPr>
                <w:rFonts w:asciiTheme="majorBidi" w:hAnsiTheme="majorBidi" w:cs="mohammad bold art 1"/>
                <w:sz w:val="20"/>
                <w:szCs w:val="20"/>
                <w:rtl/>
                <w:lang w:bidi="ar-KW"/>
              </w:rPr>
              <w:lastRenderedPageBreak/>
              <w:t>بشكل نهائي، أو توقف عن مباشرة نشاطه بشكل مؤقت لمدة تزيد على سنة</w:t>
            </w:r>
            <w:r w:rsidRPr="001B5825">
              <w:rPr>
                <w:rFonts w:asciiTheme="majorBidi" w:hAnsiTheme="majorBidi" w:cs="mohammad bold art 1" w:hint="cs"/>
                <w:sz w:val="20"/>
                <w:szCs w:val="20"/>
                <w:rtl/>
                <w:lang w:bidi="ar-KW"/>
              </w:rPr>
              <w:t xml:space="preserve"> </w:t>
            </w:r>
            <w:r w:rsidRPr="001B5825">
              <w:rPr>
                <w:rFonts w:asciiTheme="majorBidi" w:hAnsiTheme="majorBidi" w:cs="mohammad bold art 1"/>
                <w:color w:val="FF0000"/>
                <w:sz w:val="20"/>
                <w:szCs w:val="20"/>
                <w:rtl/>
                <w:lang w:bidi="ar-KW"/>
              </w:rPr>
              <w:t>أو في حالة إفلاس المصدر أو الملتزم</w:t>
            </w:r>
            <w:r w:rsidRPr="001B5825">
              <w:rPr>
                <w:rFonts w:asciiTheme="majorBidi" w:hAnsiTheme="majorBidi" w:cs="mohammad bold art 1" w:hint="cs"/>
                <w:color w:val="FF0000"/>
                <w:sz w:val="20"/>
                <w:szCs w:val="20"/>
                <w:rtl/>
                <w:lang w:bidi="ar-KW"/>
              </w:rPr>
              <w:t xml:space="preserve">. </w:t>
            </w:r>
          </w:p>
          <w:p w14:paraId="0517A2B9" w14:textId="6EB71C91" w:rsidR="005149CD" w:rsidRPr="001B5825" w:rsidRDefault="005149CD" w:rsidP="00570217">
            <w:pPr>
              <w:widowControl w:val="0"/>
              <w:tabs>
                <w:tab w:val="right" w:pos="0"/>
              </w:tabs>
              <w:autoSpaceDE w:val="0"/>
              <w:autoSpaceDN w:val="0"/>
              <w:bidi/>
              <w:adjustRightInd w:val="0"/>
              <w:ind w:left="561" w:hanging="45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3.</w:t>
            </w:r>
            <w:r w:rsidR="004C7883">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اندماج المصدر أو الملتزم بحيث يؤدي هذا الاندماج إلى إنهاء شخصيته الاعتبارية أو استهلاك السندات أو الصكوك المصدرة أو تحويل كل السندات أو الصكوك المصدرة أو جزء كبير منها إلى شكل مختلف من أشكال الأوراق المالية.</w:t>
            </w:r>
          </w:p>
          <w:p w14:paraId="76CA355F" w14:textId="46FFA688" w:rsidR="005149CD" w:rsidRPr="001B5825" w:rsidRDefault="005149CD" w:rsidP="00570217">
            <w:pPr>
              <w:widowControl w:val="0"/>
              <w:tabs>
                <w:tab w:val="right" w:pos="0"/>
              </w:tabs>
              <w:autoSpaceDE w:val="0"/>
              <w:autoSpaceDN w:val="0"/>
              <w:bidi/>
              <w:adjustRightInd w:val="0"/>
              <w:ind w:left="561" w:hanging="45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4. </w:t>
            </w:r>
            <w:r w:rsidR="004C7883">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استهلاك كل السندات أو الصكوك المدرجة قبل تاريخ الاستحقاق النهائي.</w:t>
            </w:r>
          </w:p>
          <w:p w14:paraId="466E771F" w14:textId="741543A5" w:rsidR="005149CD" w:rsidRPr="001B5825" w:rsidRDefault="005149CD" w:rsidP="00570217">
            <w:pPr>
              <w:widowControl w:val="0"/>
              <w:tabs>
                <w:tab w:val="right" w:pos="0"/>
              </w:tabs>
              <w:autoSpaceDE w:val="0"/>
              <w:autoSpaceDN w:val="0"/>
              <w:bidi/>
              <w:adjustRightInd w:val="0"/>
              <w:ind w:left="561" w:hanging="45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5.</w:t>
            </w:r>
            <w:r w:rsidR="004C7883">
              <w:rPr>
                <w:rFonts w:asciiTheme="majorBidi" w:hAnsiTheme="majorBidi" w:cs="mohammad bold art 1" w:hint="cs"/>
                <w:sz w:val="20"/>
                <w:szCs w:val="20"/>
                <w:rtl/>
                <w:lang w:bidi="ar-KW"/>
              </w:rPr>
              <w:t xml:space="preserve">      </w:t>
            </w:r>
            <w:r w:rsidRPr="001B5825">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تحويل كل السندات أو الصكوك المدرجة إلى شكل مختلف من أشكال الأوراق المالية.</w:t>
            </w:r>
          </w:p>
          <w:p w14:paraId="16DCB29C" w14:textId="27D5C62F" w:rsidR="005149CD" w:rsidRPr="001B5825" w:rsidRDefault="005149CD" w:rsidP="00570217">
            <w:pPr>
              <w:widowControl w:val="0"/>
              <w:tabs>
                <w:tab w:val="right" w:pos="0"/>
              </w:tabs>
              <w:autoSpaceDE w:val="0"/>
              <w:autoSpaceDN w:val="0"/>
              <w:bidi/>
              <w:adjustRightInd w:val="0"/>
              <w:ind w:left="561" w:hanging="45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6. </w:t>
            </w:r>
            <w:r w:rsidR="004C7883">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إلغاء إدراج السندات أو الصكوك الصادرة عن مصدر أجنبي في أي من البورصات المنظمة التي تم إدراجها فيها خارج دولة الكويت.</w:t>
            </w:r>
          </w:p>
          <w:p w14:paraId="687F578C" w14:textId="090FE58A" w:rsidR="005149CD" w:rsidRPr="001B5825" w:rsidRDefault="005149CD" w:rsidP="00570217">
            <w:pPr>
              <w:widowControl w:val="0"/>
              <w:tabs>
                <w:tab w:val="right" w:pos="0"/>
              </w:tabs>
              <w:autoSpaceDE w:val="0"/>
              <w:autoSpaceDN w:val="0"/>
              <w:bidi/>
              <w:adjustRightInd w:val="0"/>
              <w:ind w:left="561" w:hanging="450"/>
              <w:jc w:val="lowKashida"/>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trike/>
                <w:color w:val="FF0000"/>
                <w:sz w:val="20"/>
                <w:szCs w:val="20"/>
                <w:rtl/>
                <w:lang w:bidi="ar-KW"/>
              </w:rPr>
            </w:pPr>
            <w:r w:rsidRPr="001B5825">
              <w:rPr>
                <w:rFonts w:asciiTheme="majorBidi" w:hAnsiTheme="majorBidi" w:cs="mohammad bold art 1" w:hint="cs"/>
                <w:sz w:val="20"/>
                <w:szCs w:val="20"/>
                <w:rtl/>
                <w:lang w:bidi="ar-KW"/>
              </w:rPr>
              <w:t>7.</w:t>
            </w:r>
            <w:r w:rsidR="004C7883">
              <w:rPr>
                <w:rFonts w:asciiTheme="majorBidi" w:hAnsiTheme="majorBidi" w:cs="mohammad bold art 1" w:hint="cs"/>
                <w:sz w:val="20"/>
                <w:szCs w:val="20"/>
                <w:rtl/>
                <w:lang w:bidi="ar-KW"/>
              </w:rPr>
              <w:t xml:space="preserve">        </w:t>
            </w:r>
            <w:r w:rsidRPr="001B5825">
              <w:rPr>
                <w:rFonts w:asciiTheme="majorBidi" w:hAnsiTheme="majorBidi" w:cs="mohammad bold art 1"/>
                <w:sz w:val="20"/>
                <w:szCs w:val="20"/>
                <w:rtl/>
                <w:lang w:bidi="ar-KW"/>
              </w:rPr>
              <w:t>إذا رأت الهيئة أن إلغاء الإدراج ضروري لحماية المستثمرين أو لتنظيم السوق.</w:t>
            </w:r>
          </w:p>
        </w:tc>
        <w:tc>
          <w:tcPr>
            <w:tcW w:w="3513" w:type="dxa"/>
          </w:tcPr>
          <w:p w14:paraId="784E9695" w14:textId="77777777" w:rsidR="005149CD" w:rsidRPr="000F3E1E" w:rsidRDefault="005149CD" w:rsidP="00C445B2">
            <w:pPr>
              <w:bidi/>
              <w:jc w:val="both"/>
              <w:cnfStyle w:val="000000000000" w:firstRow="0" w:lastRow="0" w:firstColumn="0" w:lastColumn="0" w:oddVBand="0" w:evenVBand="0" w:oddHBand="0" w:evenHBand="0" w:firstRowFirstColumn="0" w:firstRowLastColumn="0" w:lastRowFirstColumn="0" w:lastRowLastColumn="0"/>
              <w:rPr>
                <w:rFonts w:cs="mohammad bold art 1"/>
                <w:b/>
                <w:bCs/>
                <w:sz w:val="24"/>
                <w:szCs w:val="24"/>
                <w:rtl/>
              </w:rPr>
            </w:pPr>
          </w:p>
        </w:tc>
      </w:tr>
      <w:tr w:rsidR="005149CD" w:rsidRPr="00E10092" w14:paraId="47E611E2" w14:textId="77777777" w:rsidTr="005149CD">
        <w:trPr>
          <w:trHeight w:val="490"/>
        </w:trPr>
        <w:tc>
          <w:tcPr>
            <w:cnfStyle w:val="001000000000" w:firstRow="0" w:lastRow="0" w:firstColumn="1" w:lastColumn="0" w:oddVBand="0" w:evenVBand="0" w:oddHBand="0" w:evenHBand="0" w:firstRowFirstColumn="0" w:firstRowLastColumn="0" w:lastRowFirstColumn="0" w:lastRowLastColumn="0"/>
            <w:tcW w:w="440" w:type="dxa"/>
          </w:tcPr>
          <w:p w14:paraId="30D4EE57" w14:textId="4E0E2AFA" w:rsidR="005149CD" w:rsidRDefault="00263598" w:rsidP="00C445B2">
            <w:pPr>
              <w:bidi/>
              <w:jc w:val="center"/>
              <w:rPr>
                <w:rFonts w:cs="mohammad bold art 1"/>
                <w:rtl/>
                <w:lang w:bidi="ar-KW"/>
              </w:rPr>
            </w:pPr>
            <w:r>
              <w:rPr>
                <w:rFonts w:cs="mohammad bold art 1"/>
                <w:lang w:bidi="ar-KW"/>
              </w:rPr>
              <w:t>12</w:t>
            </w:r>
          </w:p>
        </w:tc>
        <w:tc>
          <w:tcPr>
            <w:tcW w:w="898" w:type="dxa"/>
          </w:tcPr>
          <w:p w14:paraId="73C858D8" w14:textId="4A562047" w:rsidR="005149CD" w:rsidRDefault="005149CD" w:rsidP="00C445B2">
            <w:pPr>
              <w:bidi/>
              <w:jc w:val="center"/>
              <w:cnfStyle w:val="000000000000" w:firstRow="0" w:lastRow="0" w:firstColumn="0" w:lastColumn="0" w:oddVBand="0" w:evenVBand="0" w:oddHBand="0" w:evenHBand="0" w:firstRowFirstColumn="0" w:firstRowLastColumn="0" w:lastRowFirstColumn="0" w:lastRowLastColumn="0"/>
              <w:rPr>
                <w:rFonts w:cs="mohammad bold art 1"/>
                <w:sz w:val="20"/>
                <w:szCs w:val="20"/>
                <w:rtl/>
              </w:rPr>
            </w:pPr>
            <w:r>
              <w:rPr>
                <w:rFonts w:cs="mohammad bold art 1" w:hint="cs"/>
                <w:sz w:val="20"/>
                <w:szCs w:val="20"/>
                <w:rtl/>
              </w:rPr>
              <w:t>الثاني عشر</w:t>
            </w:r>
          </w:p>
        </w:tc>
        <w:tc>
          <w:tcPr>
            <w:tcW w:w="793" w:type="dxa"/>
          </w:tcPr>
          <w:p w14:paraId="68053D1E" w14:textId="798A8AEB" w:rsidR="00544549" w:rsidRPr="001B5825" w:rsidRDefault="00544549" w:rsidP="00C445B2">
            <w:pPr>
              <w:bidi/>
              <w:jc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color w:val="FF0000"/>
                <w:sz w:val="20"/>
                <w:szCs w:val="20"/>
                <w:rtl/>
                <w:lang w:bidi="ar-KW"/>
              </w:rPr>
            </w:pPr>
            <w:r>
              <w:rPr>
                <w:rFonts w:asciiTheme="majorBidi" w:hAnsiTheme="majorBidi" w:cs="mohammad bold art 1" w:hint="cs"/>
                <w:color w:val="FF0000"/>
                <w:sz w:val="20"/>
                <w:szCs w:val="20"/>
                <w:rtl/>
                <w:lang w:bidi="ar-KW"/>
              </w:rPr>
              <w:t>(4-13)</w:t>
            </w:r>
          </w:p>
        </w:tc>
        <w:tc>
          <w:tcPr>
            <w:tcW w:w="991" w:type="dxa"/>
          </w:tcPr>
          <w:p w14:paraId="2C06A268" w14:textId="06BE9E31" w:rsidR="005149CD" w:rsidRPr="001B5825" w:rsidRDefault="005149CD" w:rsidP="00C445B2">
            <w:pPr>
              <w:bidi/>
              <w:jc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إعادة ترقيم المادة</w:t>
            </w:r>
          </w:p>
        </w:tc>
        <w:tc>
          <w:tcPr>
            <w:tcW w:w="3944" w:type="dxa"/>
            <w:tcBorders>
              <w:top w:val="single" w:sz="4" w:space="0" w:color="auto"/>
              <w:left w:val="single" w:sz="4" w:space="0" w:color="auto"/>
              <w:bottom w:val="single" w:sz="4" w:space="0" w:color="auto"/>
              <w:right w:val="single" w:sz="4" w:space="0" w:color="auto"/>
            </w:tcBorders>
          </w:tcPr>
          <w:p w14:paraId="422E7157" w14:textId="77777777" w:rsidR="005149CD" w:rsidRPr="001B5825" w:rsidRDefault="005149CD" w:rsidP="00C445B2">
            <w:pPr>
              <w:widowControl w:val="0"/>
              <w:tabs>
                <w:tab w:val="right" w:pos="0"/>
              </w:tabs>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الانسحـاب الاختياري للسندات أ</w:t>
            </w:r>
            <w:r w:rsidRPr="001B5825">
              <w:rPr>
                <w:rFonts w:asciiTheme="majorBidi" w:hAnsiTheme="majorBidi" w:cs="mohammad bold art 1" w:hint="eastAsia"/>
                <w:sz w:val="20"/>
                <w:szCs w:val="20"/>
                <w:rtl/>
                <w:lang w:bidi="ar-KW"/>
              </w:rPr>
              <w:t>و</w:t>
            </w:r>
            <w:r w:rsidRPr="001B5825">
              <w:rPr>
                <w:rFonts w:asciiTheme="majorBidi" w:hAnsiTheme="majorBidi" w:cs="mohammad bold art 1" w:hint="cs"/>
                <w:sz w:val="20"/>
                <w:szCs w:val="20"/>
                <w:rtl/>
                <w:lang w:bidi="ar-KW"/>
              </w:rPr>
              <w:t xml:space="preserve"> الصكوك المدرجة من البورصة: </w:t>
            </w:r>
          </w:p>
          <w:p w14:paraId="0ABEECED" w14:textId="77777777" w:rsidR="005149CD" w:rsidRPr="001B5825" w:rsidRDefault="005149CD" w:rsidP="00C445B2">
            <w:pPr>
              <w:widowControl w:val="0"/>
              <w:tabs>
                <w:tab w:val="right" w:pos="0"/>
              </w:tabs>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p>
          <w:p w14:paraId="5993FD2A" w14:textId="77777777" w:rsidR="005149CD" w:rsidRPr="001B5825" w:rsidRDefault="005149CD" w:rsidP="00C445B2">
            <w:pPr>
              <w:widowControl w:val="0"/>
              <w:tabs>
                <w:tab w:val="right" w:pos="0"/>
              </w:tabs>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يجوز للمصدر التقدم بطلب الانسحاب الاختياري وفق ترتيب الشروط والإجراءات التالية: </w:t>
            </w:r>
          </w:p>
          <w:p w14:paraId="1D640F86" w14:textId="77777777" w:rsidR="005149CD" w:rsidRPr="001B5825" w:rsidRDefault="005149CD" w:rsidP="00C445B2">
            <w:pPr>
              <w:widowControl w:val="0"/>
              <w:tabs>
                <w:tab w:val="right" w:pos="0"/>
              </w:tabs>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p>
          <w:p w14:paraId="22B4444C" w14:textId="77777777" w:rsidR="005149CD" w:rsidRPr="001B5825" w:rsidRDefault="005149CD" w:rsidP="004C7883">
            <w:pPr>
              <w:widowControl w:val="0"/>
              <w:tabs>
                <w:tab w:val="right" w:pos="-86"/>
              </w:tabs>
              <w:autoSpaceDE w:val="0"/>
              <w:autoSpaceDN w:val="0"/>
              <w:bidi/>
              <w:adjustRightInd w:val="0"/>
              <w:ind w:left="184" w:hanging="184"/>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1. الإفصاح في البورصة عن توصية مجلس الإدارة للمصدر بالانسحاب من البورصة مع إبداء </w:t>
            </w:r>
            <w:r w:rsidRPr="001B5825">
              <w:rPr>
                <w:rFonts w:asciiTheme="majorBidi" w:hAnsiTheme="majorBidi" w:cs="mohammad bold art 1" w:hint="cs"/>
                <w:sz w:val="20"/>
                <w:szCs w:val="20"/>
                <w:rtl/>
                <w:lang w:bidi="ar-KW"/>
              </w:rPr>
              <w:lastRenderedPageBreak/>
              <w:t xml:space="preserve">الأسباب. </w:t>
            </w:r>
          </w:p>
          <w:p w14:paraId="1D69FDF2" w14:textId="77777777" w:rsidR="005149CD" w:rsidRPr="001B5825" w:rsidRDefault="005149CD" w:rsidP="004C7883">
            <w:pPr>
              <w:widowControl w:val="0"/>
              <w:tabs>
                <w:tab w:val="right" w:pos="-86"/>
              </w:tabs>
              <w:autoSpaceDE w:val="0"/>
              <w:autoSpaceDN w:val="0"/>
              <w:bidi/>
              <w:adjustRightInd w:val="0"/>
              <w:ind w:left="184" w:hanging="184"/>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2. إخطار حملة السندات أو الصكوك المطلوب انسحابها والهيئة والبورصة بموجب إشعار خطي قبل التاريخ المحدد للانسحاب من الإدراج يتضمن تفسيراً واضحاً ومستوفياً لما يلي: </w:t>
            </w:r>
          </w:p>
          <w:p w14:paraId="5AEF353E" w14:textId="1CA8378E" w:rsidR="005149CD" w:rsidRPr="001B5825" w:rsidRDefault="005149CD" w:rsidP="004C7883">
            <w:pPr>
              <w:widowControl w:val="0"/>
              <w:tabs>
                <w:tab w:val="right" w:pos="345"/>
              </w:tabs>
              <w:autoSpaceDE w:val="0"/>
              <w:autoSpaceDN w:val="0"/>
              <w:bidi/>
              <w:adjustRightInd w:val="0"/>
              <w:ind w:left="364"/>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   أ. </w:t>
            </w:r>
            <w:r w:rsidR="004C7883">
              <w:rPr>
                <w:rFonts w:asciiTheme="majorBidi" w:hAnsiTheme="majorBidi" w:cs="mohammad bold art 1" w:hint="cs"/>
                <w:sz w:val="20"/>
                <w:szCs w:val="20"/>
                <w:rtl/>
                <w:lang w:bidi="ar-KW"/>
              </w:rPr>
              <w:t xml:space="preserve">  </w:t>
            </w:r>
            <w:r w:rsidRPr="001B5825">
              <w:rPr>
                <w:rFonts w:asciiTheme="majorBidi" w:hAnsiTheme="majorBidi" w:cs="mohammad bold art 1" w:hint="cs"/>
                <w:sz w:val="20"/>
                <w:szCs w:val="20"/>
                <w:rtl/>
                <w:lang w:bidi="ar-KW"/>
              </w:rPr>
              <w:t xml:space="preserve">قرار الانسحاب من البورصة. </w:t>
            </w:r>
          </w:p>
          <w:p w14:paraId="25DA6584" w14:textId="2D570CF3" w:rsidR="005149CD" w:rsidRPr="001B5825" w:rsidRDefault="005149CD" w:rsidP="004C7883">
            <w:pPr>
              <w:widowControl w:val="0"/>
              <w:tabs>
                <w:tab w:val="right" w:pos="345"/>
              </w:tabs>
              <w:autoSpaceDE w:val="0"/>
              <w:autoSpaceDN w:val="0"/>
              <w:bidi/>
              <w:adjustRightInd w:val="0"/>
              <w:ind w:left="364"/>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  ب. </w:t>
            </w:r>
            <w:r w:rsidR="004C7883">
              <w:rPr>
                <w:rFonts w:asciiTheme="majorBidi" w:hAnsiTheme="majorBidi" w:cs="mohammad bold art 1" w:hint="cs"/>
                <w:sz w:val="20"/>
                <w:szCs w:val="20"/>
                <w:rtl/>
                <w:lang w:bidi="ar-KW"/>
              </w:rPr>
              <w:t xml:space="preserve"> </w:t>
            </w:r>
            <w:r w:rsidRPr="001B5825">
              <w:rPr>
                <w:rFonts w:asciiTheme="majorBidi" w:hAnsiTheme="majorBidi" w:cs="mohammad bold art 1" w:hint="cs"/>
                <w:sz w:val="20"/>
                <w:szCs w:val="20"/>
                <w:rtl/>
                <w:lang w:bidi="ar-KW"/>
              </w:rPr>
              <w:t xml:space="preserve">تاريخ ووقت الانسحاب. </w:t>
            </w:r>
          </w:p>
          <w:p w14:paraId="46753233" w14:textId="7C681454" w:rsidR="005149CD" w:rsidRPr="001B5825" w:rsidRDefault="005149CD" w:rsidP="004C7883">
            <w:pPr>
              <w:widowControl w:val="0"/>
              <w:tabs>
                <w:tab w:val="right" w:pos="345"/>
              </w:tabs>
              <w:autoSpaceDE w:val="0"/>
              <w:autoSpaceDN w:val="0"/>
              <w:bidi/>
              <w:adjustRightInd w:val="0"/>
              <w:ind w:left="364"/>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  ج. </w:t>
            </w:r>
            <w:r w:rsidR="004C7883">
              <w:rPr>
                <w:rFonts w:asciiTheme="majorBidi" w:hAnsiTheme="majorBidi" w:cs="mohammad bold art 1" w:hint="cs"/>
                <w:sz w:val="20"/>
                <w:szCs w:val="20"/>
                <w:rtl/>
                <w:lang w:bidi="ar-KW"/>
              </w:rPr>
              <w:t xml:space="preserve"> </w:t>
            </w:r>
            <w:r w:rsidRPr="001B5825">
              <w:rPr>
                <w:rFonts w:asciiTheme="majorBidi" w:hAnsiTheme="majorBidi" w:cs="mohammad bold art 1" w:hint="cs"/>
                <w:sz w:val="20"/>
                <w:szCs w:val="20"/>
                <w:rtl/>
                <w:lang w:bidi="ar-KW"/>
              </w:rPr>
              <w:t xml:space="preserve">التأثيرات على أنشطة المصدر. </w:t>
            </w:r>
          </w:p>
          <w:p w14:paraId="19139FAD" w14:textId="4015DB92" w:rsidR="005149CD" w:rsidRDefault="005149CD" w:rsidP="004C7883">
            <w:pPr>
              <w:widowControl w:val="0"/>
              <w:tabs>
                <w:tab w:val="right" w:pos="345"/>
              </w:tabs>
              <w:autoSpaceDE w:val="0"/>
              <w:autoSpaceDN w:val="0"/>
              <w:bidi/>
              <w:adjustRightInd w:val="0"/>
              <w:ind w:left="364"/>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hint="cs"/>
                <w:sz w:val="20"/>
                <w:szCs w:val="20"/>
                <w:rtl/>
                <w:lang w:bidi="ar-KW"/>
              </w:rPr>
              <w:t xml:space="preserve">   د.</w:t>
            </w:r>
            <w:r w:rsidR="004C7883">
              <w:rPr>
                <w:rFonts w:asciiTheme="majorBidi" w:hAnsiTheme="majorBidi" w:cs="mohammad bold art 1" w:hint="cs"/>
                <w:sz w:val="20"/>
                <w:szCs w:val="20"/>
                <w:rtl/>
                <w:lang w:bidi="ar-KW"/>
              </w:rPr>
              <w:t xml:space="preserve">  </w:t>
            </w:r>
            <w:r w:rsidRPr="001B5825">
              <w:rPr>
                <w:rFonts w:asciiTheme="majorBidi" w:hAnsiTheme="majorBidi" w:cs="mohammad bold art 1" w:hint="cs"/>
                <w:sz w:val="20"/>
                <w:szCs w:val="20"/>
                <w:rtl/>
                <w:lang w:bidi="ar-KW"/>
              </w:rPr>
              <w:t xml:space="preserve">أي معلومات أخرى تطلبها الهيئة. </w:t>
            </w:r>
          </w:p>
          <w:p w14:paraId="20E17ED3" w14:textId="29FF0B62" w:rsidR="005149CD" w:rsidRPr="001B5825" w:rsidRDefault="005149CD" w:rsidP="004C7883">
            <w:pPr>
              <w:widowControl w:val="0"/>
              <w:tabs>
                <w:tab w:val="right" w:pos="364"/>
              </w:tabs>
              <w:autoSpaceDE w:val="0"/>
              <w:autoSpaceDN w:val="0"/>
              <w:bidi/>
              <w:adjustRightInd w:val="0"/>
              <w:ind w:left="184" w:hanging="184"/>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3. </w:t>
            </w:r>
            <w:r w:rsidR="004C7883">
              <w:rPr>
                <w:rFonts w:asciiTheme="majorBidi" w:hAnsiTheme="majorBidi" w:cs="mohammad bold art 1" w:hint="cs"/>
                <w:sz w:val="20"/>
                <w:szCs w:val="20"/>
                <w:rtl/>
                <w:lang w:bidi="ar-KW"/>
              </w:rPr>
              <w:t xml:space="preserve"> </w:t>
            </w:r>
            <w:r w:rsidRPr="001B5825">
              <w:rPr>
                <w:rFonts w:asciiTheme="majorBidi" w:hAnsiTheme="majorBidi" w:cs="mohammad bold art 1" w:hint="cs"/>
                <w:sz w:val="20"/>
                <w:szCs w:val="20"/>
                <w:rtl/>
                <w:lang w:bidi="ar-KW"/>
              </w:rPr>
              <w:t xml:space="preserve">تقديم إقرار للهيئة من المصدر والملتزم يتضمن سداد أي مبالغ أو التزامات مستحقة من المصدر والملتزم يتضمن سداد أي مبالغ أو التزامات مستحقة من المصدر والملتزم -حسب الأحوال- لصالح جميع الأطراف المعنية عن فترة الإدراج. </w:t>
            </w:r>
          </w:p>
          <w:p w14:paraId="5DFE9DEA" w14:textId="77777777" w:rsidR="005149CD" w:rsidRPr="001B5825" w:rsidRDefault="005149CD" w:rsidP="004C7883">
            <w:pPr>
              <w:widowControl w:val="0"/>
              <w:tabs>
                <w:tab w:val="right" w:pos="364"/>
              </w:tabs>
              <w:autoSpaceDE w:val="0"/>
              <w:autoSpaceDN w:val="0"/>
              <w:bidi/>
              <w:adjustRightInd w:val="0"/>
              <w:ind w:left="184" w:hanging="184"/>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4. تقديم إقرار للهيئة بالتنسيق مع وكال مقاصة بشأن سداد أية التزامات من قبل الشركة لهيئة حملة السندات أو الصكوك من أرباح أو عوائد.</w:t>
            </w:r>
          </w:p>
          <w:p w14:paraId="03C18AE3" w14:textId="63BF327C" w:rsidR="005149CD" w:rsidRPr="001B5825" w:rsidRDefault="005149CD" w:rsidP="004C7883">
            <w:pPr>
              <w:widowControl w:val="0"/>
              <w:tabs>
                <w:tab w:val="right" w:pos="364"/>
              </w:tabs>
              <w:autoSpaceDE w:val="0"/>
              <w:autoSpaceDN w:val="0"/>
              <w:bidi/>
              <w:adjustRightInd w:val="0"/>
              <w:ind w:left="184" w:hanging="184"/>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5. </w:t>
            </w:r>
            <w:r w:rsidR="004C7883">
              <w:rPr>
                <w:rFonts w:asciiTheme="majorBidi" w:hAnsiTheme="majorBidi" w:cs="mohammad bold art 1" w:hint="cs"/>
                <w:sz w:val="20"/>
                <w:szCs w:val="20"/>
                <w:rtl/>
                <w:lang w:bidi="ar-KW"/>
              </w:rPr>
              <w:t xml:space="preserve"> </w:t>
            </w:r>
            <w:r w:rsidRPr="001B5825">
              <w:rPr>
                <w:rFonts w:asciiTheme="majorBidi" w:hAnsiTheme="majorBidi" w:cs="mohammad bold art 1" w:hint="cs"/>
                <w:sz w:val="20"/>
                <w:szCs w:val="20"/>
                <w:rtl/>
                <w:lang w:bidi="ar-KW"/>
              </w:rPr>
              <w:t xml:space="preserve">الحصول على موافقة ثلثي هيئة حملة السندات أو الصكوك على الانسحاب من البورصة وإيداع الموافقة لدى الهيئة. </w:t>
            </w:r>
          </w:p>
          <w:p w14:paraId="3367A40A" w14:textId="77777777" w:rsidR="005149CD" w:rsidRPr="001B5825" w:rsidRDefault="005149CD" w:rsidP="004C7883">
            <w:pPr>
              <w:widowControl w:val="0"/>
              <w:tabs>
                <w:tab w:val="right" w:pos="364"/>
              </w:tabs>
              <w:autoSpaceDE w:val="0"/>
              <w:autoSpaceDN w:val="0"/>
              <w:bidi/>
              <w:adjustRightInd w:val="0"/>
              <w:ind w:left="184" w:hanging="184"/>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6. حصول المصدر على موافقة الهيئة للانسحاب من البورصة والاعلان عنه في البورصة. </w:t>
            </w:r>
          </w:p>
          <w:p w14:paraId="159148F3" w14:textId="49A0B36D" w:rsidR="005149CD" w:rsidRPr="001B5825" w:rsidRDefault="005149CD" w:rsidP="004C7883">
            <w:pPr>
              <w:widowControl w:val="0"/>
              <w:tabs>
                <w:tab w:val="right" w:pos="364"/>
              </w:tabs>
              <w:autoSpaceDE w:val="0"/>
              <w:autoSpaceDN w:val="0"/>
              <w:bidi/>
              <w:adjustRightInd w:val="0"/>
              <w:ind w:left="184" w:hanging="184"/>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7. الإعلان عن تحديد تاريخ الانسحاب من البورصة بفترة لا تقل عن ستة أشهر من تاريخ موافقة الهيئة، ولا تحتسب ضمن هذه الفترة أي مدة إيقاف على السندات أو الصكوك.</w:t>
            </w:r>
          </w:p>
        </w:tc>
        <w:tc>
          <w:tcPr>
            <w:tcW w:w="4084" w:type="dxa"/>
            <w:tcBorders>
              <w:top w:val="single" w:sz="4" w:space="0" w:color="auto"/>
              <w:left w:val="single" w:sz="4" w:space="0" w:color="auto"/>
              <w:bottom w:val="single" w:sz="4" w:space="0" w:color="auto"/>
              <w:right w:val="single" w:sz="4" w:space="0" w:color="auto"/>
            </w:tcBorders>
          </w:tcPr>
          <w:p w14:paraId="16ACC6E5" w14:textId="77777777" w:rsidR="005149CD" w:rsidRPr="001B5825" w:rsidRDefault="005149CD" w:rsidP="00C445B2">
            <w:pPr>
              <w:widowControl w:val="0"/>
              <w:tabs>
                <w:tab w:val="right" w:pos="0"/>
              </w:tabs>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lastRenderedPageBreak/>
              <w:t>الانسحـاب الاختياري للسندات أ</w:t>
            </w:r>
            <w:r w:rsidRPr="001B5825">
              <w:rPr>
                <w:rFonts w:asciiTheme="majorBidi" w:hAnsiTheme="majorBidi" w:cs="mohammad bold art 1" w:hint="eastAsia"/>
                <w:sz w:val="20"/>
                <w:szCs w:val="20"/>
                <w:rtl/>
                <w:lang w:bidi="ar-KW"/>
              </w:rPr>
              <w:t>و</w:t>
            </w:r>
            <w:r w:rsidRPr="001B5825">
              <w:rPr>
                <w:rFonts w:asciiTheme="majorBidi" w:hAnsiTheme="majorBidi" w:cs="mohammad bold art 1" w:hint="cs"/>
                <w:sz w:val="20"/>
                <w:szCs w:val="20"/>
                <w:rtl/>
                <w:lang w:bidi="ar-KW"/>
              </w:rPr>
              <w:t xml:space="preserve"> الصكوك المدرجة من البورصة: </w:t>
            </w:r>
          </w:p>
          <w:p w14:paraId="7D570E76" w14:textId="77777777" w:rsidR="005149CD" w:rsidRPr="001B5825" w:rsidRDefault="005149CD" w:rsidP="00C445B2">
            <w:pPr>
              <w:widowControl w:val="0"/>
              <w:tabs>
                <w:tab w:val="right" w:pos="0"/>
              </w:tabs>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p>
          <w:p w14:paraId="0FD2CBD1" w14:textId="77777777" w:rsidR="005149CD" w:rsidRPr="001B5825" w:rsidRDefault="005149CD" w:rsidP="00C445B2">
            <w:pPr>
              <w:widowControl w:val="0"/>
              <w:tabs>
                <w:tab w:val="right" w:pos="0"/>
              </w:tabs>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يجوز للمصدر التقدم بطلب الانسحاب الاختياري وفق ترتيب الشروط والإجراءات التالية: </w:t>
            </w:r>
          </w:p>
          <w:p w14:paraId="24E1C9A6" w14:textId="77777777" w:rsidR="005149CD" w:rsidRPr="001B5825" w:rsidRDefault="005149CD" w:rsidP="00C445B2">
            <w:pPr>
              <w:widowControl w:val="0"/>
              <w:tabs>
                <w:tab w:val="right" w:pos="0"/>
              </w:tabs>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p>
          <w:p w14:paraId="0501AC0A" w14:textId="77777777" w:rsidR="005149CD" w:rsidRPr="001B5825" w:rsidRDefault="005149CD" w:rsidP="004C7883">
            <w:pPr>
              <w:widowControl w:val="0"/>
              <w:autoSpaceDE w:val="0"/>
              <w:autoSpaceDN w:val="0"/>
              <w:bidi/>
              <w:adjustRightInd w:val="0"/>
              <w:ind w:left="201" w:hanging="201"/>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1. الإفصاح في البورصة عن توصية مجلس الإدارة للمصدر بالانسحاب من البورصة مع إبداء الأسباب. </w:t>
            </w:r>
          </w:p>
          <w:p w14:paraId="0BC977CF" w14:textId="77777777" w:rsidR="005149CD" w:rsidRPr="001B5825" w:rsidRDefault="005149CD" w:rsidP="004C7883">
            <w:pPr>
              <w:widowControl w:val="0"/>
              <w:autoSpaceDE w:val="0"/>
              <w:autoSpaceDN w:val="0"/>
              <w:bidi/>
              <w:adjustRightInd w:val="0"/>
              <w:ind w:left="201" w:hanging="201"/>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lastRenderedPageBreak/>
              <w:t xml:space="preserve">2. إخطار حملة السندات أو الصكوك المطلوب انسحابها والهيئة والبورصة بموجب إشعار خطي قبل التاريخ المحدد للانسحاب من الإدراج يتضمن تفسيراً واضحاً ومستوفياً لما يلي: </w:t>
            </w:r>
          </w:p>
          <w:p w14:paraId="3F92B7D0" w14:textId="2FC228A1" w:rsidR="005149CD" w:rsidRPr="001B5825" w:rsidRDefault="005149CD" w:rsidP="004C7883">
            <w:pPr>
              <w:widowControl w:val="0"/>
              <w:tabs>
                <w:tab w:val="right" w:pos="345"/>
              </w:tabs>
              <w:autoSpaceDE w:val="0"/>
              <w:autoSpaceDN w:val="0"/>
              <w:bidi/>
              <w:adjustRightInd w:val="0"/>
              <w:ind w:left="291"/>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   أ. </w:t>
            </w:r>
            <w:r w:rsidR="004C7883">
              <w:rPr>
                <w:rFonts w:asciiTheme="majorBidi" w:hAnsiTheme="majorBidi" w:cs="mohammad bold art 1" w:hint="cs"/>
                <w:sz w:val="20"/>
                <w:szCs w:val="20"/>
                <w:rtl/>
                <w:lang w:bidi="ar-KW"/>
              </w:rPr>
              <w:t xml:space="preserve"> </w:t>
            </w:r>
            <w:r w:rsidRPr="001B5825">
              <w:rPr>
                <w:rFonts w:asciiTheme="majorBidi" w:hAnsiTheme="majorBidi" w:cs="mohammad bold art 1" w:hint="cs"/>
                <w:sz w:val="20"/>
                <w:szCs w:val="20"/>
                <w:rtl/>
                <w:lang w:bidi="ar-KW"/>
              </w:rPr>
              <w:t xml:space="preserve">قرار الانسحاب من البورصة. </w:t>
            </w:r>
          </w:p>
          <w:p w14:paraId="7AA2711D" w14:textId="469D6A0D" w:rsidR="005149CD" w:rsidRPr="001B5825" w:rsidRDefault="005149CD" w:rsidP="004C7883">
            <w:pPr>
              <w:widowControl w:val="0"/>
              <w:tabs>
                <w:tab w:val="right" w:pos="345"/>
              </w:tabs>
              <w:autoSpaceDE w:val="0"/>
              <w:autoSpaceDN w:val="0"/>
              <w:bidi/>
              <w:adjustRightInd w:val="0"/>
              <w:ind w:left="291"/>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  ب.</w:t>
            </w:r>
            <w:r w:rsidR="004C7883">
              <w:rPr>
                <w:rFonts w:asciiTheme="majorBidi" w:hAnsiTheme="majorBidi" w:cs="mohammad bold art 1" w:hint="cs"/>
                <w:sz w:val="20"/>
                <w:szCs w:val="20"/>
                <w:rtl/>
                <w:lang w:bidi="ar-KW"/>
              </w:rPr>
              <w:t xml:space="preserve"> </w:t>
            </w:r>
            <w:r w:rsidRPr="001B5825">
              <w:rPr>
                <w:rFonts w:asciiTheme="majorBidi" w:hAnsiTheme="majorBidi" w:cs="mohammad bold art 1" w:hint="cs"/>
                <w:sz w:val="20"/>
                <w:szCs w:val="20"/>
                <w:rtl/>
                <w:lang w:bidi="ar-KW"/>
              </w:rPr>
              <w:t xml:space="preserve"> تاريخ ووقت الانسحاب. </w:t>
            </w:r>
          </w:p>
          <w:p w14:paraId="44DA5B79" w14:textId="1FFA4C17" w:rsidR="005149CD" w:rsidRPr="001B5825" w:rsidRDefault="005149CD" w:rsidP="004C7883">
            <w:pPr>
              <w:widowControl w:val="0"/>
              <w:tabs>
                <w:tab w:val="right" w:pos="345"/>
              </w:tabs>
              <w:autoSpaceDE w:val="0"/>
              <w:autoSpaceDN w:val="0"/>
              <w:bidi/>
              <w:adjustRightInd w:val="0"/>
              <w:ind w:left="291"/>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  ج. </w:t>
            </w:r>
            <w:r w:rsidR="004C7883">
              <w:rPr>
                <w:rFonts w:asciiTheme="majorBidi" w:hAnsiTheme="majorBidi" w:cs="mohammad bold art 1" w:hint="cs"/>
                <w:sz w:val="20"/>
                <w:szCs w:val="20"/>
                <w:rtl/>
                <w:lang w:bidi="ar-KW"/>
              </w:rPr>
              <w:t xml:space="preserve"> </w:t>
            </w:r>
            <w:r w:rsidRPr="001B5825">
              <w:rPr>
                <w:rFonts w:asciiTheme="majorBidi" w:hAnsiTheme="majorBidi" w:cs="mohammad bold art 1" w:hint="cs"/>
                <w:sz w:val="20"/>
                <w:szCs w:val="20"/>
                <w:rtl/>
                <w:lang w:bidi="ar-KW"/>
              </w:rPr>
              <w:t xml:space="preserve">التأثيرات على أنشطة المصدر. </w:t>
            </w:r>
          </w:p>
          <w:p w14:paraId="07F40734" w14:textId="6045E040" w:rsidR="005149CD" w:rsidRDefault="005149CD" w:rsidP="004C7883">
            <w:pPr>
              <w:widowControl w:val="0"/>
              <w:tabs>
                <w:tab w:val="right" w:pos="345"/>
              </w:tabs>
              <w:autoSpaceDE w:val="0"/>
              <w:autoSpaceDN w:val="0"/>
              <w:bidi/>
              <w:adjustRightInd w:val="0"/>
              <w:ind w:left="291"/>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1B5825">
              <w:rPr>
                <w:rFonts w:asciiTheme="majorBidi" w:hAnsiTheme="majorBidi" w:cs="mohammad bold art 1" w:hint="cs"/>
                <w:sz w:val="20"/>
                <w:szCs w:val="20"/>
                <w:rtl/>
                <w:lang w:bidi="ar-KW"/>
              </w:rPr>
              <w:t xml:space="preserve">   د.</w:t>
            </w:r>
            <w:r w:rsidR="004C7883">
              <w:rPr>
                <w:rFonts w:asciiTheme="majorBidi" w:hAnsiTheme="majorBidi" w:cs="mohammad bold art 1" w:hint="cs"/>
                <w:sz w:val="20"/>
                <w:szCs w:val="20"/>
                <w:rtl/>
                <w:lang w:bidi="ar-KW"/>
              </w:rPr>
              <w:t xml:space="preserve"> </w:t>
            </w:r>
            <w:r w:rsidRPr="001B5825">
              <w:rPr>
                <w:rFonts w:asciiTheme="majorBidi" w:hAnsiTheme="majorBidi" w:cs="mohammad bold art 1" w:hint="cs"/>
                <w:sz w:val="20"/>
                <w:szCs w:val="20"/>
                <w:rtl/>
                <w:lang w:bidi="ar-KW"/>
              </w:rPr>
              <w:t xml:space="preserve"> أي معلومات أخرى تطلبها الهيئة. </w:t>
            </w:r>
          </w:p>
          <w:p w14:paraId="37C50BFD" w14:textId="5CA03CC1" w:rsidR="005149CD" w:rsidRPr="001B5825" w:rsidRDefault="005149CD" w:rsidP="004C7883">
            <w:pPr>
              <w:widowControl w:val="0"/>
              <w:autoSpaceDE w:val="0"/>
              <w:autoSpaceDN w:val="0"/>
              <w:bidi/>
              <w:adjustRightInd w:val="0"/>
              <w:ind w:left="291" w:hanging="27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3.</w:t>
            </w:r>
            <w:r w:rsidR="004C7883">
              <w:rPr>
                <w:rFonts w:asciiTheme="majorBidi" w:hAnsiTheme="majorBidi" w:cs="mohammad bold art 1" w:hint="cs"/>
                <w:sz w:val="20"/>
                <w:szCs w:val="20"/>
                <w:rtl/>
                <w:lang w:bidi="ar-KW"/>
              </w:rPr>
              <w:t xml:space="preserve"> </w:t>
            </w:r>
            <w:r w:rsidRPr="001B5825">
              <w:rPr>
                <w:rFonts w:asciiTheme="majorBidi" w:hAnsiTheme="majorBidi" w:cs="mohammad bold art 1" w:hint="cs"/>
                <w:sz w:val="20"/>
                <w:szCs w:val="20"/>
                <w:rtl/>
                <w:lang w:bidi="ar-KW"/>
              </w:rPr>
              <w:t xml:space="preserve"> تقديم إقرار للهيئة من المصدر والملتزم يتضمن سداد أي مبالغ أو التزامات مستحقة من المصدر والملتزم يتضمن سداد أي مبالغ أو التزامات مستحقة من المصدر والملتزم -حسب الأحوال- لصالح جميع الأطراف المعنية عن فترة الإدراج. </w:t>
            </w:r>
          </w:p>
          <w:p w14:paraId="7040D188" w14:textId="0A478ECF" w:rsidR="005149CD" w:rsidRPr="001B5825" w:rsidRDefault="005149CD" w:rsidP="004C7883">
            <w:pPr>
              <w:widowControl w:val="0"/>
              <w:autoSpaceDE w:val="0"/>
              <w:autoSpaceDN w:val="0"/>
              <w:bidi/>
              <w:adjustRightInd w:val="0"/>
              <w:ind w:left="291" w:hanging="27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4. </w:t>
            </w:r>
            <w:r w:rsidR="004C7883">
              <w:rPr>
                <w:rFonts w:asciiTheme="majorBidi" w:hAnsiTheme="majorBidi" w:cs="mohammad bold art 1" w:hint="cs"/>
                <w:sz w:val="20"/>
                <w:szCs w:val="20"/>
                <w:rtl/>
                <w:lang w:bidi="ar-KW"/>
              </w:rPr>
              <w:t xml:space="preserve"> </w:t>
            </w:r>
            <w:r w:rsidRPr="001B5825">
              <w:rPr>
                <w:rFonts w:asciiTheme="majorBidi" w:hAnsiTheme="majorBidi" w:cs="mohammad bold art 1" w:hint="cs"/>
                <w:sz w:val="20"/>
                <w:szCs w:val="20"/>
                <w:rtl/>
                <w:lang w:bidi="ar-KW"/>
              </w:rPr>
              <w:t>تقديم إقرار للهيئة بالتنسيق مع وكال مقاصة بشأن سداد أية التزامات من قبل الشركة لهيئة حملة السندات أو الصكوك من أرباح أو عوائد.</w:t>
            </w:r>
          </w:p>
          <w:p w14:paraId="5388AEB3" w14:textId="763E6261" w:rsidR="005149CD" w:rsidRPr="001B5825" w:rsidRDefault="005149CD" w:rsidP="004C7883">
            <w:pPr>
              <w:widowControl w:val="0"/>
              <w:autoSpaceDE w:val="0"/>
              <w:autoSpaceDN w:val="0"/>
              <w:bidi/>
              <w:adjustRightInd w:val="0"/>
              <w:ind w:left="291" w:hanging="27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5. </w:t>
            </w:r>
            <w:r w:rsidR="004C7883">
              <w:rPr>
                <w:rFonts w:asciiTheme="majorBidi" w:hAnsiTheme="majorBidi" w:cs="mohammad bold art 1" w:hint="cs"/>
                <w:sz w:val="20"/>
                <w:szCs w:val="20"/>
                <w:rtl/>
                <w:lang w:bidi="ar-KW"/>
              </w:rPr>
              <w:t xml:space="preserve"> </w:t>
            </w:r>
            <w:r w:rsidRPr="001B5825">
              <w:rPr>
                <w:rFonts w:asciiTheme="majorBidi" w:hAnsiTheme="majorBidi" w:cs="mohammad bold art 1" w:hint="cs"/>
                <w:sz w:val="20"/>
                <w:szCs w:val="20"/>
                <w:rtl/>
                <w:lang w:bidi="ar-KW"/>
              </w:rPr>
              <w:t xml:space="preserve">الحصول على موافقة ثلثي هيئة حملة السندات أو الصكوك على الانسحاب من البورصة وإيداع الموافقة لدى الهيئة. </w:t>
            </w:r>
          </w:p>
          <w:p w14:paraId="2CB56986" w14:textId="52511282" w:rsidR="005149CD" w:rsidRPr="001B5825" w:rsidRDefault="005149CD" w:rsidP="004C7883">
            <w:pPr>
              <w:widowControl w:val="0"/>
              <w:autoSpaceDE w:val="0"/>
              <w:autoSpaceDN w:val="0"/>
              <w:bidi/>
              <w:adjustRightInd w:val="0"/>
              <w:ind w:left="291" w:hanging="27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1B5825">
              <w:rPr>
                <w:rFonts w:asciiTheme="majorBidi" w:hAnsiTheme="majorBidi" w:cs="mohammad bold art 1" w:hint="cs"/>
                <w:sz w:val="20"/>
                <w:szCs w:val="20"/>
                <w:rtl/>
                <w:lang w:bidi="ar-KW"/>
              </w:rPr>
              <w:t xml:space="preserve">6. </w:t>
            </w:r>
            <w:r w:rsidR="004C7883">
              <w:rPr>
                <w:rFonts w:asciiTheme="majorBidi" w:hAnsiTheme="majorBidi" w:cs="mohammad bold art 1" w:hint="cs"/>
                <w:sz w:val="20"/>
                <w:szCs w:val="20"/>
                <w:rtl/>
                <w:lang w:bidi="ar-KW"/>
              </w:rPr>
              <w:t xml:space="preserve"> </w:t>
            </w:r>
            <w:r w:rsidRPr="001B5825">
              <w:rPr>
                <w:rFonts w:asciiTheme="majorBidi" w:hAnsiTheme="majorBidi" w:cs="mohammad bold art 1" w:hint="cs"/>
                <w:sz w:val="20"/>
                <w:szCs w:val="20"/>
                <w:rtl/>
                <w:lang w:bidi="ar-KW"/>
              </w:rPr>
              <w:t xml:space="preserve">حصول المصدر على موافقة الهيئة للانسحاب من البورصة والاعلان عنه في البورصة. </w:t>
            </w:r>
          </w:p>
          <w:p w14:paraId="01A84B9A" w14:textId="0B3FD507" w:rsidR="005149CD" w:rsidRPr="001B5825" w:rsidRDefault="005149CD" w:rsidP="004C7883">
            <w:pPr>
              <w:widowControl w:val="0"/>
              <w:autoSpaceDE w:val="0"/>
              <w:autoSpaceDN w:val="0"/>
              <w:bidi/>
              <w:adjustRightInd w:val="0"/>
              <w:ind w:left="291" w:hanging="27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color w:val="000000" w:themeColor="text1"/>
                <w:sz w:val="20"/>
                <w:szCs w:val="20"/>
                <w:rtl/>
                <w:lang w:bidi="ar-KW"/>
              </w:rPr>
            </w:pPr>
            <w:r w:rsidRPr="001B5825">
              <w:rPr>
                <w:rFonts w:asciiTheme="majorBidi" w:hAnsiTheme="majorBidi" w:cs="mohammad bold art 1" w:hint="cs"/>
                <w:sz w:val="20"/>
                <w:szCs w:val="20"/>
                <w:rtl/>
                <w:lang w:bidi="ar-KW"/>
              </w:rPr>
              <w:t>7.</w:t>
            </w:r>
            <w:r w:rsidR="004C7883">
              <w:rPr>
                <w:rFonts w:asciiTheme="majorBidi" w:hAnsiTheme="majorBidi" w:cs="mohammad bold art 1" w:hint="cs"/>
                <w:sz w:val="20"/>
                <w:szCs w:val="20"/>
                <w:rtl/>
                <w:lang w:bidi="ar-KW"/>
              </w:rPr>
              <w:t xml:space="preserve"> </w:t>
            </w:r>
            <w:r w:rsidRPr="001B5825">
              <w:rPr>
                <w:rFonts w:asciiTheme="majorBidi" w:hAnsiTheme="majorBidi" w:cs="mohammad bold art 1" w:hint="cs"/>
                <w:sz w:val="20"/>
                <w:szCs w:val="20"/>
                <w:rtl/>
                <w:lang w:bidi="ar-KW"/>
              </w:rPr>
              <w:t xml:space="preserve"> الإعلان عن تحديد تاريخ الانسحاب من البورصة بفترة لا تقل عن ستة أشهر من تاريخ موافقة الهيئة، ولا تحتسب ضمن هذه الفترة أي مدة إيقاف على السندات أو الصكوك.</w:t>
            </w:r>
          </w:p>
        </w:tc>
        <w:tc>
          <w:tcPr>
            <w:tcW w:w="3513" w:type="dxa"/>
          </w:tcPr>
          <w:p w14:paraId="306904B3" w14:textId="77777777" w:rsidR="005149CD" w:rsidRPr="000F3E1E" w:rsidRDefault="005149CD" w:rsidP="00C445B2">
            <w:pPr>
              <w:bidi/>
              <w:jc w:val="both"/>
              <w:cnfStyle w:val="000000000000" w:firstRow="0" w:lastRow="0" w:firstColumn="0" w:lastColumn="0" w:oddVBand="0" w:evenVBand="0" w:oddHBand="0" w:evenHBand="0" w:firstRowFirstColumn="0" w:firstRowLastColumn="0" w:lastRowFirstColumn="0" w:lastRowLastColumn="0"/>
              <w:rPr>
                <w:rFonts w:cs="mohammad bold art 1"/>
                <w:b/>
                <w:bCs/>
                <w:sz w:val="24"/>
                <w:szCs w:val="24"/>
                <w:rtl/>
              </w:rPr>
            </w:pPr>
          </w:p>
        </w:tc>
      </w:tr>
    </w:tbl>
    <w:p w14:paraId="31F49206" w14:textId="77777777" w:rsidR="009A7C98" w:rsidRDefault="009A7C98" w:rsidP="005149CD">
      <w:pPr>
        <w:spacing w:line="240" w:lineRule="auto"/>
      </w:pPr>
    </w:p>
    <w:sectPr w:rsidR="009A7C98" w:rsidSect="003020BC">
      <w:headerReference w:type="default" r:id="rId7"/>
      <w:foot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6DE046" w14:textId="77777777" w:rsidR="009F50CE" w:rsidRDefault="009F50CE" w:rsidP="005149CD">
      <w:pPr>
        <w:spacing w:after="0" w:line="240" w:lineRule="auto"/>
      </w:pPr>
      <w:r>
        <w:separator/>
      </w:r>
    </w:p>
  </w:endnote>
  <w:endnote w:type="continuationSeparator" w:id="0">
    <w:p w14:paraId="2A043C0E" w14:textId="77777777" w:rsidR="009F50CE" w:rsidRDefault="009F50CE" w:rsidP="005149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hammad bold art 1">
    <w:altName w:val="Arial"/>
    <w:panose1 w:val="00000000000000000000"/>
    <w:charset w:val="B2"/>
    <w:family w:val="auto"/>
    <w:pitch w:val="variable"/>
    <w:sig w:usb0="00002001" w:usb1="00000000" w:usb2="00000000" w:usb3="00000000" w:csb0="00000040" w:csb1="00000000"/>
  </w:font>
  <w:font w:name="Simplified Arabic">
    <w:altName w:val="Times New Roman"/>
    <w:panose1 w:val="02020603050405020304"/>
    <w:charset w:val="B2"/>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akkal Majalla">
    <w:altName w:val="Arial"/>
    <w:panose1 w:val="02000000000000000000"/>
    <w:charset w:val="B2"/>
    <w:family w:val="auto"/>
    <w:pitch w:val="variable"/>
    <w:sig w:usb0="80002007" w:usb1="80000000" w:usb2="00000008" w:usb3="00000000" w:csb0="000000D3"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26101336"/>
      <w:docPartObj>
        <w:docPartGallery w:val="Page Numbers (Bottom of Page)"/>
        <w:docPartUnique/>
      </w:docPartObj>
    </w:sdtPr>
    <w:sdtEndPr>
      <w:rPr>
        <w:noProof/>
      </w:rPr>
    </w:sdtEndPr>
    <w:sdtContent>
      <w:p w14:paraId="640C0D31" w14:textId="1A2340F9" w:rsidR="005149CD" w:rsidRDefault="005149CD">
        <w:pPr>
          <w:pStyle w:val="Footer"/>
        </w:pPr>
        <w:r>
          <w:t xml:space="preserve">Page | </w:t>
        </w:r>
        <w:r>
          <w:fldChar w:fldCharType="begin"/>
        </w:r>
        <w:r>
          <w:instrText xml:space="preserve"> PAGE   \* MERGEFORMAT </w:instrText>
        </w:r>
        <w:r>
          <w:fldChar w:fldCharType="separate"/>
        </w:r>
        <w:r>
          <w:rPr>
            <w:noProof/>
          </w:rPr>
          <w:t>2</w:t>
        </w:r>
        <w:r>
          <w:rPr>
            <w:noProof/>
          </w:rPr>
          <w:fldChar w:fldCharType="end"/>
        </w:r>
      </w:p>
    </w:sdtContent>
  </w:sdt>
  <w:p w14:paraId="286A41BE" w14:textId="77777777" w:rsidR="005149CD" w:rsidRDefault="005149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C84DB3" w14:textId="77777777" w:rsidR="009F50CE" w:rsidRDefault="009F50CE" w:rsidP="005149CD">
      <w:pPr>
        <w:spacing w:after="0" w:line="240" w:lineRule="auto"/>
      </w:pPr>
      <w:r>
        <w:separator/>
      </w:r>
    </w:p>
  </w:footnote>
  <w:footnote w:type="continuationSeparator" w:id="0">
    <w:p w14:paraId="66E136F7" w14:textId="77777777" w:rsidR="009F50CE" w:rsidRDefault="009F50CE" w:rsidP="005149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7FDF0B" w14:textId="08A84B36" w:rsidR="005149CD" w:rsidRDefault="005149CD" w:rsidP="00941FEC">
    <w:pPr>
      <w:pStyle w:val="Header"/>
      <w:jc w:val="center"/>
      <w:rPr>
        <w:rFonts w:ascii="Sakkal Majalla" w:eastAsia="Times New Roman" w:hAnsi="Sakkal Majalla" w:cs="mohammad bold art 1"/>
        <w:b/>
        <w:bCs/>
        <w:sz w:val="28"/>
        <w:szCs w:val="28"/>
        <w:u w:val="single"/>
        <w:rtl/>
        <w:lang w:bidi="ar-KW"/>
      </w:rPr>
    </w:pPr>
    <w:r w:rsidRPr="00672299">
      <w:rPr>
        <w:rFonts w:ascii="Sakkal Majalla" w:eastAsia="Times New Roman" w:hAnsi="Sakkal Majalla" w:cs="mohammad bold art 1" w:hint="cs"/>
        <w:b/>
        <w:bCs/>
        <w:sz w:val="28"/>
        <w:szCs w:val="28"/>
        <w:u w:val="single"/>
        <w:rtl/>
        <w:lang w:bidi="ar-KW"/>
      </w:rPr>
      <w:t xml:space="preserve">تعديل بعض أحكام الكتاب العاشر (الإفصاح والشفافية) والكتاب الحادي عشر </w:t>
    </w:r>
    <w:r w:rsidRPr="00672299">
      <w:rPr>
        <w:rFonts w:ascii="Sakkal Majalla" w:eastAsia="Times New Roman" w:hAnsi="Sakkal Majalla" w:cs="mohammad bold art 1"/>
        <w:b/>
        <w:bCs/>
        <w:sz w:val="28"/>
        <w:szCs w:val="28"/>
        <w:u w:val="single"/>
        <w:rtl/>
        <w:lang w:bidi="ar-KW"/>
      </w:rPr>
      <w:t>(</w:t>
    </w:r>
    <w:r w:rsidRPr="00672299">
      <w:rPr>
        <w:rFonts w:ascii="Sakkal Majalla" w:eastAsia="Times New Roman" w:hAnsi="Sakkal Majalla" w:cs="mohammad bold art 1" w:hint="cs"/>
        <w:b/>
        <w:bCs/>
        <w:sz w:val="28"/>
        <w:szCs w:val="28"/>
        <w:u w:val="single"/>
        <w:rtl/>
        <w:lang w:bidi="ar-KW"/>
      </w:rPr>
      <w:t xml:space="preserve">التعامل في الأوراق المالية) والكتاب الثاني عشر (قواعد الإدراج) من </w:t>
    </w:r>
    <w:r w:rsidRPr="00672299">
      <w:rPr>
        <w:rFonts w:ascii="Sakkal Majalla" w:eastAsia="Times New Roman" w:hAnsi="Sakkal Majalla" w:cs="mohammad bold art 1"/>
        <w:b/>
        <w:bCs/>
        <w:sz w:val="28"/>
        <w:szCs w:val="28"/>
        <w:u w:val="single"/>
        <w:rtl/>
        <w:lang w:bidi="ar-KW"/>
      </w:rPr>
      <w:t xml:space="preserve">اللائحة التنفيذية </w:t>
    </w:r>
    <w:r w:rsidRPr="00672299">
      <w:rPr>
        <w:rFonts w:ascii="Sakkal Majalla" w:eastAsia="Times New Roman" w:hAnsi="Sakkal Majalla" w:cs="mohammad bold art 1" w:hint="cs"/>
        <w:b/>
        <w:bCs/>
        <w:sz w:val="28"/>
        <w:szCs w:val="28"/>
        <w:u w:val="single"/>
        <w:rtl/>
        <w:lang w:bidi="ar-KW"/>
      </w:rPr>
      <w:t>للقانون رقم</w:t>
    </w:r>
    <w:r w:rsidRPr="00672299">
      <w:rPr>
        <w:rFonts w:ascii="Sakkal Majalla" w:eastAsia="Times New Roman" w:hAnsi="Sakkal Majalla" w:cs="mohammad bold art 1"/>
        <w:b/>
        <w:bCs/>
        <w:sz w:val="28"/>
        <w:szCs w:val="28"/>
        <w:u w:val="single"/>
        <w:rtl/>
        <w:lang w:bidi="ar-KW"/>
      </w:rPr>
      <w:t xml:space="preserve"> 7 لسنة 2010 </w:t>
    </w:r>
    <w:r w:rsidRPr="00672299">
      <w:rPr>
        <w:rFonts w:ascii="Sakkal Majalla" w:eastAsia="Times New Roman" w:hAnsi="Sakkal Majalla" w:cs="mohammad bold art 1" w:hint="cs"/>
        <w:b/>
        <w:bCs/>
        <w:sz w:val="28"/>
        <w:szCs w:val="28"/>
        <w:u w:val="single"/>
        <w:rtl/>
        <w:lang w:bidi="ar-KW"/>
      </w:rPr>
      <w:t>والمتعلقة بالسندات والصكوك</w:t>
    </w:r>
  </w:p>
  <w:p w14:paraId="3B5A0C7E" w14:textId="77777777" w:rsidR="005149CD" w:rsidRDefault="005149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E64FF3"/>
    <w:multiLevelType w:val="multilevel"/>
    <w:tmpl w:val="CE9CBE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AF4CCF"/>
    <w:multiLevelType w:val="hybridMultilevel"/>
    <w:tmpl w:val="F98065D4"/>
    <w:lvl w:ilvl="0" w:tplc="E1B6ADA2">
      <w:numFmt w:val="bullet"/>
      <w:lvlText w:val="-"/>
      <w:lvlJc w:val="left"/>
      <w:pPr>
        <w:ind w:left="720" w:hanging="360"/>
      </w:pPr>
      <w:rPr>
        <w:rFonts w:asciiTheme="minorHAnsi" w:eastAsiaTheme="minorHAnsi" w:hAnsiTheme="minorHAnsi" w:cs="mohammad bold art 1" w:hint="default"/>
        <w:b/>
        <w:sz w:val="24"/>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627788"/>
    <w:multiLevelType w:val="hybridMultilevel"/>
    <w:tmpl w:val="F098A286"/>
    <w:lvl w:ilvl="0" w:tplc="ADDC6C02">
      <w:numFmt w:val="bullet"/>
      <w:lvlText w:val="-"/>
      <w:lvlJc w:val="left"/>
      <w:pPr>
        <w:ind w:left="720" w:hanging="360"/>
      </w:pPr>
      <w:rPr>
        <w:rFonts w:asciiTheme="minorHAnsi" w:eastAsiaTheme="minorHAnsi" w:hAnsiTheme="minorHAnsi" w:cs="mohammad bold art 1" w:hint="default"/>
        <w:b/>
        <w:sz w:val="24"/>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779603F"/>
    <w:multiLevelType w:val="hybridMultilevel"/>
    <w:tmpl w:val="BDFAD4EC"/>
    <w:lvl w:ilvl="0" w:tplc="63C2678C">
      <w:start w:val="5"/>
      <w:numFmt w:val="bullet"/>
      <w:lvlText w:val="-"/>
      <w:lvlJc w:val="left"/>
      <w:pPr>
        <w:ind w:left="720" w:hanging="360"/>
      </w:pPr>
      <w:rPr>
        <w:rFonts w:ascii="Simplified Arabic" w:eastAsia="Calibri" w:hAnsi="Simplified Arabic" w:cs="mohammad bold art 1"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0BC"/>
    <w:rsid w:val="000E05A5"/>
    <w:rsid w:val="000F3E1E"/>
    <w:rsid w:val="00263598"/>
    <w:rsid w:val="003020BC"/>
    <w:rsid w:val="003860E0"/>
    <w:rsid w:val="004B0D53"/>
    <w:rsid w:val="004C7883"/>
    <w:rsid w:val="00506E29"/>
    <w:rsid w:val="005149CD"/>
    <w:rsid w:val="00544549"/>
    <w:rsid w:val="005530F2"/>
    <w:rsid w:val="00570217"/>
    <w:rsid w:val="005B546E"/>
    <w:rsid w:val="005C2EAE"/>
    <w:rsid w:val="0064450F"/>
    <w:rsid w:val="00672299"/>
    <w:rsid w:val="006B6215"/>
    <w:rsid w:val="00705953"/>
    <w:rsid w:val="007277E4"/>
    <w:rsid w:val="0074548D"/>
    <w:rsid w:val="0075431B"/>
    <w:rsid w:val="00757468"/>
    <w:rsid w:val="007A3490"/>
    <w:rsid w:val="007F5CA9"/>
    <w:rsid w:val="00836EE7"/>
    <w:rsid w:val="00851FA5"/>
    <w:rsid w:val="008B3662"/>
    <w:rsid w:val="00941FEC"/>
    <w:rsid w:val="009A7C98"/>
    <w:rsid w:val="009B58D8"/>
    <w:rsid w:val="009C401B"/>
    <w:rsid w:val="009F50CE"/>
    <w:rsid w:val="00AA31DD"/>
    <w:rsid w:val="00AD0BBA"/>
    <w:rsid w:val="00B23B1A"/>
    <w:rsid w:val="00B326FD"/>
    <w:rsid w:val="00B403ED"/>
    <w:rsid w:val="00B74958"/>
    <w:rsid w:val="00C445B2"/>
    <w:rsid w:val="00CE0144"/>
    <w:rsid w:val="00DA6ACF"/>
    <w:rsid w:val="00DC6910"/>
    <w:rsid w:val="00DE4957"/>
    <w:rsid w:val="00E57ECF"/>
    <w:rsid w:val="00E71D2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2BEA2E"/>
  <w15:chartTrackingRefBased/>
  <w15:docId w15:val="{F6FB4985-8E45-44CF-B6A6-CDB679BEB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20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GridTable1Light">
    <w:name w:val="Grid Table 1 Light"/>
    <w:basedOn w:val="TableNormal"/>
    <w:uiPriority w:val="46"/>
    <w:rsid w:val="003020BC"/>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ListParagraph">
    <w:name w:val="List Paragraph"/>
    <w:aliases w:val="BP 1 May 13,List Paragraph 1,Use Case List Paragraph,List Paragraph1,lp1,Bullet List,FooterText,numbered,Paragraphe de liste,Bullet List Paragraph,Bulleted List1,Ref,bulleted text,EG Bullet 1,Equipment,List Paragraph11,List Paragraph111"/>
    <w:basedOn w:val="Normal"/>
    <w:link w:val="ListParagraphChar"/>
    <w:uiPriority w:val="34"/>
    <w:qFormat/>
    <w:rsid w:val="007A3490"/>
    <w:pPr>
      <w:ind w:left="720"/>
      <w:contextualSpacing/>
    </w:pPr>
  </w:style>
  <w:style w:type="character" w:customStyle="1" w:styleId="ListParagraphChar">
    <w:name w:val="List Paragraph Char"/>
    <w:aliases w:val="BP 1 May 13 Char,List Paragraph 1 Char,Use Case List Paragraph Char,List Paragraph1 Char,lp1 Char,Bullet List Char,FooterText Char,numbered Char,Paragraphe de liste Char,Bullet List Paragraph Char,Bulleted List1 Char,Ref Char"/>
    <w:basedOn w:val="DefaultParagraphFont"/>
    <w:link w:val="ListParagraph"/>
    <w:uiPriority w:val="34"/>
    <w:qFormat/>
    <w:rsid w:val="005149CD"/>
  </w:style>
  <w:style w:type="paragraph" w:styleId="Header">
    <w:name w:val="header"/>
    <w:basedOn w:val="Normal"/>
    <w:link w:val="HeaderChar"/>
    <w:uiPriority w:val="99"/>
    <w:unhideWhenUsed/>
    <w:rsid w:val="005149CD"/>
    <w:pPr>
      <w:tabs>
        <w:tab w:val="center" w:pos="4320"/>
        <w:tab w:val="right" w:pos="8640"/>
      </w:tabs>
      <w:spacing w:after="0" w:line="240" w:lineRule="auto"/>
    </w:pPr>
  </w:style>
  <w:style w:type="character" w:customStyle="1" w:styleId="HeaderChar">
    <w:name w:val="Header Char"/>
    <w:basedOn w:val="DefaultParagraphFont"/>
    <w:link w:val="Header"/>
    <w:uiPriority w:val="99"/>
    <w:rsid w:val="005149CD"/>
  </w:style>
  <w:style w:type="paragraph" w:styleId="Footer">
    <w:name w:val="footer"/>
    <w:basedOn w:val="Normal"/>
    <w:link w:val="FooterChar"/>
    <w:uiPriority w:val="99"/>
    <w:unhideWhenUsed/>
    <w:rsid w:val="005149CD"/>
    <w:pPr>
      <w:tabs>
        <w:tab w:val="center" w:pos="4320"/>
        <w:tab w:val="right" w:pos="8640"/>
      </w:tabs>
      <w:spacing w:after="0" w:line="240" w:lineRule="auto"/>
    </w:pPr>
  </w:style>
  <w:style w:type="character" w:customStyle="1" w:styleId="FooterChar">
    <w:name w:val="Footer Char"/>
    <w:basedOn w:val="DefaultParagraphFont"/>
    <w:link w:val="Footer"/>
    <w:uiPriority w:val="99"/>
    <w:rsid w:val="005149CD"/>
  </w:style>
  <w:style w:type="paragraph" w:styleId="BalloonText">
    <w:name w:val="Balloon Text"/>
    <w:basedOn w:val="Normal"/>
    <w:link w:val="BalloonTextChar"/>
    <w:uiPriority w:val="99"/>
    <w:semiHidden/>
    <w:unhideWhenUsed/>
    <w:rsid w:val="00CE01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0144"/>
    <w:rPr>
      <w:rFonts w:ascii="Segoe UI" w:hAnsi="Segoe UI" w:cs="Segoe UI"/>
      <w:sz w:val="18"/>
      <w:szCs w:val="18"/>
    </w:rPr>
  </w:style>
  <w:style w:type="paragraph" w:customStyle="1" w:styleId="question">
    <w:name w:val="question"/>
    <w:basedOn w:val="Normal"/>
    <w:rsid w:val="00941FE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question-text">
    <w:name w:val="question-text"/>
    <w:basedOn w:val="DefaultParagraphFont"/>
    <w:rsid w:val="00941FEC"/>
  </w:style>
  <w:style w:type="character" w:customStyle="1" w:styleId="description">
    <w:name w:val="description"/>
    <w:basedOn w:val="DefaultParagraphFont"/>
    <w:rsid w:val="00941FEC"/>
  </w:style>
  <w:style w:type="table" w:styleId="TableGrid">
    <w:name w:val="Table Grid"/>
    <w:basedOn w:val="TableNormal"/>
    <w:uiPriority w:val="39"/>
    <w:rsid w:val="0094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6741468">
      <w:bodyDiv w:val="1"/>
      <w:marLeft w:val="0"/>
      <w:marRight w:val="0"/>
      <w:marTop w:val="0"/>
      <w:marBottom w:val="0"/>
      <w:divBdr>
        <w:top w:val="none" w:sz="0" w:space="0" w:color="auto"/>
        <w:left w:val="none" w:sz="0" w:space="0" w:color="auto"/>
        <w:bottom w:val="none" w:sz="0" w:space="0" w:color="auto"/>
        <w:right w:val="none" w:sz="0" w:space="0" w:color="auto"/>
      </w:divBdr>
    </w:div>
    <w:div w:id="835681525">
      <w:bodyDiv w:val="1"/>
      <w:marLeft w:val="0"/>
      <w:marRight w:val="0"/>
      <w:marTop w:val="0"/>
      <w:marBottom w:val="0"/>
      <w:divBdr>
        <w:top w:val="none" w:sz="0" w:space="0" w:color="auto"/>
        <w:left w:val="none" w:sz="0" w:space="0" w:color="auto"/>
        <w:bottom w:val="none" w:sz="0" w:space="0" w:color="auto"/>
        <w:right w:val="none" w:sz="0" w:space="0" w:color="auto"/>
      </w:divBdr>
      <w:divsChild>
        <w:div w:id="670065092">
          <w:marLeft w:val="30"/>
          <w:marRight w:val="30"/>
          <w:marTop w:val="30"/>
          <w:marBottom w:val="30"/>
          <w:divBdr>
            <w:top w:val="single" w:sz="6" w:space="4" w:color="26363F"/>
            <w:left w:val="single" w:sz="6" w:space="4" w:color="26363F"/>
            <w:bottom w:val="single" w:sz="6" w:space="4" w:color="26363F"/>
            <w:right w:val="single" w:sz="6" w:space="4" w:color="26363F"/>
          </w:divBdr>
        </w:div>
        <w:div w:id="1551650600">
          <w:marLeft w:val="30"/>
          <w:marRight w:val="30"/>
          <w:marTop w:val="30"/>
          <w:marBottom w:val="30"/>
          <w:divBdr>
            <w:top w:val="single" w:sz="6" w:space="4" w:color="26363F"/>
            <w:left w:val="single" w:sz="6" w:space="4" w:color="26363F"/>
            <w:bottom w:val="single" w:sz="6" w:space="4" w:color="26363F"/>
            <w:right w:val="single" w:sz="6" w:space="4" w:color="26363F"/>
          </w:divBdr>
        </w:div>
        <w:div w:id="1946888628">
          <w:marLeft w:val="0"/>
          <w:marRight w:val="0"/>
          <w:marTop w:val="0"/>
          <w:marBottom w:val="0"/>
          <w:divBdr>
            <w:top w:val="none" w:sz="0" w:space="0" w:color="auto"/>
            <w:left w:val="none" w:sz="0" w:space="0" w:color="auto"/>
            <w:bottom w:val="none" w:sz="0" w:space="0" w:color="auto"/>
            <w:right w:val="none" w:sz="0" w:space="0" w:color="auto"/>
          </w:divBdr>
          <w:divsChild>
            <w:div w:id="996421822">
              <w:marLeft w:val="0"/>
              <w:marRight w:val="225"/>
              <w:marTop w:val="0"/>
              <w:marBottom w:val="0"/>
              <w:divBdr>
                <w:top w:val="none" w:sz="0" w:space="0" w:color="auto"/>
                <w:left w:val="none" w:sz="0" w:space="0" w:color="auto"/>
                <w:bottom w:val="none" w:sz="0" w:space="0" w:color="auto"/>
                <w:right w:val="none" w:sz="0" w:space="0" w:color="auto"/>
              </w:divBdr>
              <w:divsChild>
                <w:div w:id="11010274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045713">
          <w:marLeft w:val="30"/>
          <w:marRight w:val="30"/>
          <w:marTop w:val="30"/>
          <w:marBottom w:val="30"/>
          <w:divBdr>
            <w:top w:val="single" w:sz="6" w:space="4" w:color="26363F"/>
            <w:left w:val="single" w:sz="6" w:space="4" w:color="26363F"/>
            <w:bottom w:val="single" w:sz="6" w:space="4" w:color="26363F"/>
            <w:right w:val="single" w:sz="6" w:space="4" w:color="26363F"/>
          </w:divBdr>
        </w:div>
        <w:div w:id="818570442">
          <w:marLeft w:val="0"/>
          <w:marRight w:val="0"/>
          <w:marTop w:val="0"/>
          <w:marBottom w:val="0"/>
          <w:divBdr>
            <w:top w:val="none" w:sz="0" w:space="0" w:color="auto"/>
            <w:left w:val="none" w:sz="0" w:space="0" w:color="auto"/>
            <w:bottom w:val="none" w:sz="0" w:space="0" w:color="auto"/>
            <w:right w:val="none" w:sz="0" w:space="0" w:color="auto"/>
          </w:divBdr>
          <w:divsChild>
            <w:div w:id="910307556">
              <w:marLeft w:val="0"/>
              <w:marRight w:val="225"/>
              <w:marTop w:val="0"/>
              <w:marBottom w:val="0"/>
              <w:divBdr>
                <w:top w:val="none" w:sz="0" w:space="0" w:color="auto"/>
                <w:left w:val="none" w:sz="0" w:space="0" w:color="auto"/>
                <w:bottom w:val="none" w:sz="0" w:space="0" w:color="auto"/>
                <w:right w:val="none" w:sz="0" w:space="0" w:color="auto"/>
              </w:divBdr>
              <w:divsChild>
                <w:div w:id="9877067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88367099">
          <w:marLeft w:val="30"/>
          <w:marRight w:val="30"/>
          <w:marTop w:val="30"/>
          <w:marBottom w:val="30"/>
          <w:divBdr>
            <w:top w:val="single" w:sz="6" w:space="4" w:color="26363F"/>
            <w:left w:val="single" w:sz="6" w:space="4" w:color="26363F"/>
            <w:bottom w:val="single" w:sz="6" w:space="4" w:color="26363F"/>
            <w:right w:val="single" w:sz="6" w:space="4" w:color="26363F"/>
          </w:divBdr>
        </w:div>
        <w:div w:id="958878539">
          <w:marLeft w:val="0"/>
          <w:marRight w:val="0"/>
          <w:marTop w:val="0"/>
          <w:marBottom w:val="0"/>
          <w:divBdr>
            <w:top w:val="none" w:sz="0" w:space="0" w:color="auto"/>
            <w:left w:val="none" w:sz="0" w:space="0" w:color="auto"/>
            <w:bottom w:val="none" w:sz="0" w:space="0" w:color="auto"/>
            <w:right w:val="none" w:sz="0" w:space="0" w:color="auto"/>
          </w:divBdr>
          <w:divsChild>
            <w:div w:id="1015116105">
              <w:marLeft w:val="0"/>
              <w:marRight w:val="225"/>
              <w:marTop w:val="0"/>
              <w:marBottom w:val="0"/>
              <w:divBdr>
                <w:top w:val="none" w:sz="0" w:space="0" w:color="auto"/>
                <w:left w:val="none" w:sz="0" w:space="0" w:color="auto"/>
                <w:bottom w:val="none" w:sz="0" w:space="0" w:color="auto"/>
                <w:right w:val="none" w:sz="0" w:space="0" w:color="auto"/>
              </w:divBdr>
              <w:divsChild>
                <w:div w:id="157925074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014820">
          <w:marLeft w:val="30"/>
          <w:marRight w:val="30"/>
          <w:marTop w:val="30"/>
          <w:marBottom w:val="30"/>
          <w:divBdr>
            <w:top w:val="single" w:sz="6" w:space="4" w:color="26363F"/>
            <w:left w:val="single" w:sz="6" w:space="4" w:color="26363F"/>
            <w:bottom w:val="single" w:sz="6" w:space="4" w:color="26363F"/>
            <w:right w:val="single" w:sz="6" w:space="4" w:color="26363F"/>
          </w:divBdr>
        </w:div>
        <w:div w:id="1908101284">
          <w:marLeft w:val="0"/>
          <w:marRight w:val="0"/>
          <w:marTop w:val="0"/>
          <w:marBottom w:val="0"/>
          <w:divBdr>
            <w:top w:val="none" w:sz="0" w:space="0" w:color="auto"/>
            <w:left w:val="none" w:sz="0" w:space="0" w:color="auto"/>
            <w:bottom w:val="none" w:sz="0" w:space="0" w:color="auto"/>
            <w:right w:val="none" w:sz="0" w:space="0" w:color="auto"/>
          </w:divBdr>
          <w:divsChild>
            <w:div w:id="218173087">
              <w:marLeft w:val="0"/>
              <w:marRight w:val="0"/>
              <w:marTop w:val="150"/>
              <w:marBottom w:val="150"/>
              <w:divBdr>
                <w:top w:val="single" w:sz="6" w:space="4" w:color="869CAD"/>
                <w:left w:val="single" w:sz="6" w:space="4" w:color="869CAD"/>
                <w:bottom w:val="single" w:sz="6" w:space="4" w:color="869CAD"/>
                <w:right w:val="single" w:sz="6" w:space="4" w:color="869CAD"/>
              </w:divBdr>
            </w:div>
          </w:divsChild>
        </w:div>
      </w:divsChild>
    </w:div>
    <w:div w:id="1624461167">
      <w:bodyDiv w:val="1"/>
      <w:marLeft w:val="0"/>
      <w:marRight w:val="0"/>
      <w:marTop w:val="0"/>
      <w:marBottom w:val="0"/>
      <w:divBdr>
        <w:top w:val="none" w:sz="0" w:space="0" w:color="auto"/>
        <w:left w:val="none" w:sz="0" w:space="0" w:color="auto"/>
        <w:bottom w:val="none" w:sz="0" w:space="0" w:color="auto"/>
        <w:right w:val="none" w:sz="0" w:space="0" w:color="auto"/>
      </w:divBdr>
      <w:divsChild>
        <w:div w:id="2137485110">
          <w:marLeft w:val="30"/>
          <w:marRight w:val="30"/>
          <w:marTop w:val="30"/>
          <w:marBottom w:val="30"/>
          <w:divBdr>
            <w:top w:val="single" w:sz="6" w:space="4" w:color="26363F"/>
            <w:left w:val="single" w:sz="6" w:space="4" w:color="26363F"/>
            <w:bottom w:val="single" w:sz="6" w:space="4" w:color="26363F"/>
            <w:right w:val="single" w:sz="6" w:space="4" w:color="26363F"/>
          </w:divBdr>
        </w:div>
        <w:div w:id="2067950018">
          <w:marLeft w:val="0"/>
          <w:marRight w:val="0"/>
          <w:marTop w:val="0"/>
          <w:marBottom w:val="0"/>
          <w:divBdr>
            <w:top w:val="none" w:sz="0" w:space="0" w:color="auto"/>
            <w:left w:val="none" w:sz="0" w:space="0" w:color="auto"/>
            <w:bottom w:val="none" w:sz="0" w:space="0" w:color="auto"/>
            <w:right w:val="none" w:sz="0" w:space="0" w:color="auto"/>
          </w:divBdr>
          <w:divsChild>
            <w:div w:id="601381844">
              <w:marLeft w:val="30"/>
              <w:marRight w:val="30"/>
              <w:marTop w:val="30"/>
              <w:marBottom w:val="30"/>
              <w:divBdr>
                <w:top w:val="single" w:sz="6" w:space="4" w:color="26363F"/>
                <w:left w:val="single" w:sz="6" w:space="4" w:color="26363F"/>
                <w:bottom w:val="single" w:sz="6" w:space="4" w:color="26363F"/>
                <w:right w:val="single" w:sz="6" w:space="4" w:color="26363F"/>
              </w:divBdr>
            </w:div>
            <w:div w:id="1599827714">
              <w:marLeft w:val="0"/>
              <w:marRight w:val="0"/>
              <w:marTop w:val="0"/>
              <w:marBottom w:val="0"/>
              <w:divBdr>
                <w:top w:val="none" w:sz="0" w:space="0" w:color="auto"/>
                <w:left w:val="none" w:sz="0" w:space="0" w:color="auto"/>
                <w:bottom w:val="none" w:sz="0" w:space="0" w:color="auto"/>
                <w:right w:val="none" w:sz="0" w:space="0" w:color="auto"/>
              </w:divBdr>
              <w:divsChild>
                <w:div w:id="1279871801">
                  <w:marLeft w:val="0"/>
                  <w:marRight w:val="225"/>
                  <w:marTop w:val="0"/>
                  <w:marBottom w:val="0"/>
                  <w:divBdr>
                    <w:top w:val="none" w:sz="0" w:space="0" w:color="auto"/>
                    <w:left w:val="none" w:sz="0" w:space="0" w:color="auto"/>
                    <w:bottom w:val="none" w:sz="0" w:space="0" w:color="auto"/>
                    <w:right w:val="none" w:sz="0" w:space="0" w:color="auto"/>
                  </w:divBdr>
                  <w:divsChild>
                    <w:div w:id="176731268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52241869">
              <w:marLeft w:val="30"/>
              <w:marRight w:val="30"/>
              <w:marTop w:val="30"/>
              <w:marBottom w:val="30"/>
              <w:divBdr>
                <w:top w:val="single" w:sz="6" w:space="4" w:color="26363F"/>
                <w:left w:val="single" w:sz="6" w:space="4" w:color="26363F"/>
                <w:bottom w:val="single" w:sz="6" w:space="4" w:color="26363F"/>
                <w:right w:val="single" w:sz="6" w:space="4" w:color="26363F"/>
              </w:divBdr>
            </w:div>
            <w:div w:id="589967519">
              <w:marLeft w:val="0"/>
              <w:marRight w:val="0"/>
              <w:marTop w:val="0"/>
              <w:marBottom w:val="0"/>
              <w:divBdr>
                <w:top w:val="none" w:sz="0" w:space="0" w:color="auto"/>
                <w:left w:val="none" w:sz="0" w:space="0" w:color="auto"/>
                <w:bottom w:val="none" w:sz="0" w:space="0" w:color="auto"/>
                <w:right w:val="none" w:sz="0" w:space="0" w:color="auto"/>
              </w:divBdr>
              <w:divsChild>
                <w:div w:id="1321152790">
                  <w:marLeft w:val="0"/>
                  <w:marRight w:val="225"/>
                  <w:marTop w:val="0"/>
                  <w:marBottom w:val="0"/>
                  <w:divBdr>
                    <w:top w:val="none" w:sz="0" w:space="0" w:color="auto"/>
                    <w:left w:val="none" w:sz="0" w:space="0" w:color="auto"/>
                    <w:bottom w:val="none" w:sz="0" w:space="0" w:color="auto"/>
                    <w:right w:val="none" w:sz="0" w:space="0" w:color="auto"/>
                  </w:divBdr>
                  <w:divsChild>
                    <w:div w:id="569539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01166067">
              <w:marLeft w:val="30"/>
              <w:marRight w:val="30"/>
              <w:marTop w:val="30"/>
              <w:marBottom w:val="30"/>
              <w:divBdr>
                <w:top w:val="single" w:sz="6" w:space="4" w:color="26363F"/>
                <w:left w:val="single" w:sz="6" w:space="4" w:color="26363F"/>
                <w:bottom w:val="single" w:sz="6" w:space="4" w:color="26363F"/>
                <w:right w:val="single" w:sz="6" w:space="4" w:color="26363F"/>
              </w:divBdr>
            </w:div>
            <w:div w:id="1953705475">
              <w:marLeft w:val="0"/>
              <w:marRight w:val="0"/>
              <w:marTop w:val="0"/>
              <w:marBottom w:val="0"/>
              <w:divBdr>
                <w:top w:val="none" w:sz="0" w:space="0" w:color="auto"/>
                <w:left w:val="none" w:sz="0" w:space="0" w:color="auto"/>
                <w:bottom w:val="none" w:sz="0" w:space="0" w:color="auto"/>
                <w:right w:val="none" w:sz="0" w:space="0" w:color="auto"/>
              </w:divBdr>
              <w:divsChild>
                <w:div w:id="814839536">
                  <w:marLeft w:val="0"/>
                  <w:marRight w:val="225"/>
                  <w:marTop w:val="0"/>
                  <w:marBottom w:val="0"/>
                  <w:divBdr>
                    <w:top w:val="none" w:sz="0" w:space="0" w:color="auto"/>
                    <w:left w:val="none" w:sz="0" w:space="0" w:color="auto"/>
                    <w:bottom w:val="none" w:sz="0" w:space="0" w:color="auto"/>
                    <w:right w:val="none" w:sz="0" w:space="0" w:color="auto"/>
                  </w:divBdr>
                  <w:divsChild>
                    <w:div w:id="140549029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4431174">
              <w:marLeft w:val="30"/>
              <w:marRight w:val="30"/>
              <w:marTop w:val="30"/>
              <w:marBottom w:val="30"/>
              <w:divBdr>
                <w:top w:val="single" w:sz="6" w:space="4" w:color="26363F"/>
                <w:left w:val="single" w:sz="6" w:space="4" w:color="26363F"/>
                <w:bottom w:val="single" w:sz="6" w:space="4" w:color="26363F"/>
                <w:right w:val="single" w:sz="6" w:space="4" w:color="26363F"/>
              </w:divBdr>
            </w:div>
            <w:div w:id="1503543600">
              <w:marLeft w:val="0"/>
              <w:marRight w:val="0"/>
              <w:marTop w:val="0"/>
              <w:marBottom w:val="0"/>
              <w:divBdr>
                <w:top w:val="none" w:sz="0" w:space="0" w:color="auto"/>
                <w:left w:val="none" w:sz="0" w:space="0" w:color="auto"/>
                <w:bottom w:val="none" w:sz="0" w:space="0" w:color="auto"/>
                <w:right w:val="none" w:sz="0" w:space="0" w:color="auto"/>
              </w:divBdr>
              <w:divsChild>
                <w:div w:id="2031253783">
                  <w:marLeft w:val="0"/>
                  <w:marRight w:val="0"/>
                  <w:marTop w:val="150"/>
                  <w:marBottom w:val="150"/>
                  <w:divBdr>
                    <w:top w:val="single" w:sz="6" w:space="4" w:color="869CAD"/>
                    <w:left w:val="single" w:sz="6" w:space="4" w:color="869CAD"/>
                    <w:bottom w:val="single" w:sz="6" w:space="4" w:color="869CAD"/>
                    <w:right w:val="single" w:sz="6" w:space="4" w:color="869CAD"/>
                  </w:divBdr>
                </w:div>
                <w:div w:id="2012562472">
                  <w:marLeft w:val="0"/>
                  <w:marRight w:val="225"/>
                  <w:marTop w:val="0"/>
                  <w:marBottom w:val="0"/>
                  <w:divBdr>
                    <w:top w:val="none" w:sz="0" w:space="0" w:color="auto"/>
                    <w:left w:val="none" w:sz="0" w:space="0" w:color="auto"/>
                    <w:bottom w:val="none" w:sz="0" w:space="0" w:color="auto"/>
                    <w:right w:val="none" w:sz="0" w:space="0" w:color="auto"/>
                  </w:divBdr>
                  <w:divsChild>
                    <w:div w:id="583339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4417</Words>
  <Characters>21521</Characters>
  <Application>Microsoft Office Word</Application>
  <DocSecurity>4</DocSecurity>
  <Lines>1076</Lines>
  <Paragraphs>370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Zahra AL-Zalzaleh</dc:creator>
  <cp:keywords/>
  <dc:description/>
  <cp:lastModifiedBy>Test</cp:lastModifiedBy>
  <cp:revision>2</cp:revision>
  <dcterms:created xsi:type="dcterms:W3CDTF">2024-07-10T09:53:00Z</dcterms:created>
  <dcterms:modified xsi:type="dcterms:W3CDTF">2024-07-10T09:53:00Z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927c77691693295f9a089a1c729459e80d75e0b171c532cf62d2294c444301cb</vt:lpwstr>
  </property>
</Properties>
</file>